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4F" w:rsidRPr="00C50D4F" w:rsidRDefault="00C50D4F" w:rsidP="00C50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  <w:lang w:eastAsia="en-GB"/>
        </w:rPr>
      </w:pPr>
      <w:r w:rsidRPr="00C50D4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Cab filtration on composting sites, best practice</w:t>
      </w:r>
    </w:p>
    <w:p w:rsidR="00C50D4F" w:rsidRPr="00C50D4F" w:rsidRDefault="00C50D4F" w:rsidP="00C50D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C50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br/>
        <w:t>This information will help employers, the self-employed and contractors comply with the Control of Substances Hazardous to Health Regulations 2002 (COSHH), as amended, to control exposure and protect workers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’</w:t>
      </w:r>
      <w:r w:rsidRPr="00C50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health. It is also useful for trade union safety representatives.</w:t>
      </w:r>
    </w:p>
    <w:p w:rsidR="00C50D4F" w:rsidRPr="00C50D4F" w:rsidRDefault="00C50D4F" w:rsidP="00C50D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C50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br/>
        <w:t>HSE guidance document AG7 describes good practice using vehicles with a filtered air supply to the cab, or if that is not practicable, appropriate RPE should be used.</w:t>
      </w:r>
    </w:p>
    <w:p w:rsidR="00C50D4F" w:rsidRDefault="00C50D4F" w:rsidP="00C50D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C50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It covers the key points you need to follow to help reduce exposure to an adequate level for the guidance document </w:t>
      </w:r>
      <w:hyperlink r:id="rId5" w:tgtFrame="_self" w:history="1">
        <w:r w:rsidRPr="00C50D4F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  <w:lang w:eastAsia="en-GB"/>
          </w:rPr>
          <w:t>HERE</w:t>
        </w:r>
      </w:hyperlink>
    </w:p>
    <w:p w:rsidR="00C50D4F" w:rsidRDefault="00C50D4F" w:rsidP="00C50D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</w:p>
    <w:p w:rsidR="00C50D4F" w:rsidRPr="00C50D4F" w:rsidRDefault="00C50D4F" w:rsidP="00C50D4F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n-GB"/>
        </w:rPr>
      </w:pPr>
      <w:r w:rsidRPr="00C50D4F"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  <w:lang w:eastAsia="en-GB"/>
        </w:rPr>
        <w:t>Key words:</w:t>
      </w:r>
      <w:r w:rsidRPr="00C50D4F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n-GB"/>
        </w:rPr>
        <w:t xml:space="preserve"> Cab, </w:t>
      </w:r>
      <w:proofErr w:type="spellStart"/>
      <w:r w:rsidRPr="00C50D4F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n-GB"/>
        </w:rPr>
        <w:t>filtaration</w:t>
      </w:r>
      <w:proofErr w:type="spellEnd"/>
      <w:r w:rsidRPr="00C50D4F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n-GB"/>
        </w:rPr>
        <w:t>, AG7, best practice</w:t>
      </w:r>
    </w:p>
    <w:p w:rsidR="007B22A9" w:rsidRDefault="007B22A9">
      <w:bookmarkStart w:id="0" w:name="_GoBack"/>
      <w:bookmarkEnd w:id="0"/>
    </w:p>
    <w:sectPr w:rsidR="007B2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4F"/>
    <w:rsid w:val="007B22A9"/>
    <w:rsid w:val="00C5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0D4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0D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0D4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0D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se.gov.uk/pubns/guidance/ag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Jacobs</dc:creator>
  <cp:lastModifiedBy>Jeremy Jacobs</cp:lastModifiedBy>
  <cp:revision>1</cp:revision>
  <dcterms:created xsi:type="dcterms:W3CDTF">2019-07-02T14:47:00Z</dcterms:created>
  <dcterms:modified xsi:type="dcterms:W3CDTF">2019-07-02T14:49:00Z</dcterms:modified>
</cp:coreProperties>
</file>