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98417" w14:textId="77777777" w:rsidR="00445B25" w:rsidRPr="00445B25" w:rsidRDefault="00445B25" w:rsidP="002A6710">
      <w:pPr>
        <w:jc w:val="center"/>
        <w:rPr>
          <w:rFonts w:ascii="Open Sans" w:hAnsi="Open Sans" w:cs="Open Sans"/>
          <w:b/>
          <w:bCs/>
          <w:color w:val="06926B"/>
          <w:sz w:val="20"/>
          <w:szCs w:val="20"/>
        </w:rPr>
      </w:pPr>
    </w:p>
    <w:p w14:paraId="3B07C37D" w14:textId="5BEBDB57" w:rsidR="003F3973" w:rsidRPr="00445B25" w:rsidRDefault="00492D9F" w:rsidP="00445B25">
      <w:pPr>
        <w:jc w:val="center"/>
        <w:rPr>
          <w:rFonts w:ascii="Open Sans" w:hAnsi="Open Sans" w:cs="Open Sans"/>
          <w:b/>
          <w:bCs/>
          <w:color w:val="06926B"/>
          <w:sz w:val="40"/>
          <w:szCs w:val="40"/>
        </w:rPr>
      </w:pPr>
      <w:r>
        <w:rPr>
          <w:rFonts w:ascii="Open Sans" w:hAnsi="Open Sans" w:cs="Open Sans"/>
          <w:b/>
          <w:bCs/>
          <w:color w:val="06926B"/>
          <w:sz w:val="40"/>
          <w:szCs w:val="40"/>
        </w:rPr>
        <w:t>Solar and Energy Storage Forum Steering Group Elections - Information</w:t>
      </w:r>
    </w:p>
    <w:p w14:paraId="0C815F5A" w14:textId="77777777" w:rsidR="00492D9F" w:rsidRPr="00492D9F" w:rsidRDefault="00492D9F" w:rsidP="002A6710">
      <w:pPr>
        <w:rPr>
          <w:rFonts w:ascii="Open Sans" w:hAnsi="Open Sans" w:cs="Open Sans"/>
          <w:i/>
          <w:iCs/>
        </w:rPr>
      </w:pPr>
      <w:r w:rsidRPr="00492D9F">
        <w:rPr>
          <w:rFonts w:ascii="Open Sans" w:hAnsi="Open Sans" w:cs="Open Sans"/>
          <w:i/>
          <w:iCs/>
        </w:rPr>
        <w:t>Role and responsibilities</w:t>
      </w:r>
    </w:p>
    <w:p w14:paraId="7AF2C77D" w14:textId="6F36924B" w:rsidR="002A6710" w:rsidRDefault="00492D9F" w:rsidP="002A6710">
      <w:pPr>
        <w:rPr>
          <w:rFonts w:ascii="Open Sans" w:hAnsi="Open Sans" w:cs="Open Sans"/>
        </w:rPr>
      </w:pPr>
      <w:r w:rsidRPr="00492D9F">
        <w:rPr>
          <w:rFonts w:ascii="Open Sans" w:hAnsi="Open Sans" w:cs="Open Sans"/>
        </w:rPr>
        <w:t>The Steering Group is a group of members to help support the sector group chair and policy team, and provide a wider range of views of the industry. It is expected that they will meet around 3 times a year depending on member appetite and staff resource, through either conference calls, or face to face.</w:t>
      </w:r>
      <w:r w:rsidRPr="00492D9F">
        <w:rPr>
          <w:rFonts w:ascii="Open Sans" w:hAnsi="Open Sans" w:cs="Open Sans"/>
        </w:rPr>
        <w:br/>
        <w:t> </w:t>
      </w:r>
      <w:r w:rsidRPr="00492D9F">
        <w:rPr>
          <w:rFonts w:ascii="Open Sans" w:hAnsi="Open Sans" w:cs="Open Sans"/>
        </w:rPr>
        <w:br/>
        <w:t xml:space="preserve">The main aspects of the group will be directing REA Business Plans to better reflect members’ needs, as well as ensure the progress of the plan and the association’s work throughout the year. It will also give space for members to discuss industry, policy and campaigns outside of cross-sector group meetings. Depending on the appetite of steering group members, it would also be mutually beneficial if the member and policy team were in regular contact on ad hoc issues or as a sounding board for the REA. </w:t>
      </w:r>
      <w:r w:rsidRPr="00492D9F">
        <w:rPr>
          <w:rFonts w:ascii="Open Sans" w:hAnsi="Open Sans" w:cs="Open Sans"/>
        </w:rPr>
        <w:br/>
        <w:t> </w:t>
      </w:r>
      <w:r w:rsidRPr="00492D9F">
        <w:rPr>
          <w:rFonts w:ascii="Open Sans" w:hAnsi="Open Sans" w:cs="Open Sans"/>
        </w:rPr>
        <w:br/>
        <w:t>We would hope steering group members will also be ambassadors for both the Association, as well as the industry more widely to external stakeholders were appropriate. Wherever possible, we aim to reflect the diversity of wider society, and therefore particularly encourage applications form women and other under</w:t>
      </w:r>
      <w:r w:rsidRPr="00492D9F">
        <w:rPr>
          <w:rFonts w:ascii="Open Sans" w:hAnsi="Open Sans" w:cs="Open Sans"/>
        </w:rPr>
        <w:t>-r</w:t>
      </w:r>
      <w:r w:rsidRPr="00492D9F">
        <w:rPr>
          <w:rFonts w:ascii="Open Sans" w:hAnsi="Open Sans" w:cs="Open Sans"/>
        </w:rPr>
        <w:t>epresented groups.</w:t>
      </w:r>
    </w:p>
    <w:p w14:paraId="1B973F22" w14:textId="6B89A703" w:rsidR="004F79AA" w:rsidRPr="004F79AA" w:rsidRDefault="004F79AA" w:rsidP="002A6710">
      <w:pPr>
        <w:rPr>
          <w:rFonts w:ascii="Open Sans" w:hAnsi="Open Sans" w:cs="Open Sans"/>
          <w:i/>
          <w:iCs/>
        </w:rPr>
      </w:pPr>
      <w:r w:rsidRPr="004F79AA">
        <w:rPr>
          <w:rFonts w:ascii="Open Sans" w:hAnsi="Open Sans" w:cs="Open Sans"/>
          <w:i/>
          <w:iCs/>
        </w:rPr>
        <w:t>Roles available and number of places</w:t>
      </w:r>
    </w:p>
    <w:p w14:paraId="3C77154E" w14:textId="3D92488B" w:rsidR="000C5E8E" w:rsidRDefault="000C5E8E" w:rsidP="00492D9F">
      <w:pPr>
        <w:spacing w:before="120" w:after="120"/>
        <w:rPr>
          <w:rFonts w:ascii="Open Sans" w:hAnsi="Open Sans" w:cs="Open Sans"/>
        </w:rPr>
      </w:pPr>
      <w:r>
        <w:rPr>
          <w:rFonts w:ascii="Open Sans" w:hAnsi="Open Sans" w:cs="Open Sans"/>
        </w:rPr>
        <w:t>The Chairs to the Steering Groups (Vijay Shinde, Energy Storage, and John MacDonald-Brown, Solar) are elected every three years and these roles are not up for election this year.</w:t>
      </w:r>
      <w:r w:rsidR="004F79AA">
        <w:rPr>
          <w:rFonts w:ascii="Open Sans" w:hAnsi="Open Sans" w:cs="Open Sans"/>
        </w:rPr>
        <w:t xml:space="preserve"> The new Steering Group will sit for up to three years.</w:t>
      </w:r>
    </w:p>
    <w:p w14:paraId="7CC98A36" w14:textId="05A52D7C" w:rsidR="00492D9F" w:rsidRDefault="004F79AA" w:rsidP="00492D9F">
      <w:pPr>
        <w:spacing w:before="120" w:after="120"/>
        <w:rPr>
          <w:rFonts w:ascii="Open Sans" w:hAnsi="Open Sans" w:cs="Open Sans"/>
        </w:rPr>
      </w:pPr>
      <w:r>
        <w:rPr>
          <w:rFonts w:ascii="Open Sans" w:hAnsi="Open Sans" w:cs="Open Sans"/>
        </w:rPr>
        <w:t xml:space="preserve">There are 9 places available, including for the role of Vice-Chair. </w:t>
      </w:r>
      <w:r w:rsidR="00492D9F">
        <w:rPr>
          <w:rFonts w:ascii="Open Sans" w:hAnsi="Open Sans" w:cs="Open Sans"/>
        </w:rPr>
        <w:t>We may elect a Vice-Chair to the Steering Groups. If you are interested in that position, please let us know when sending your biography.</w:t>
      </w:r>
    </w:p>
    <w:p w14:paraId="4D683A68" w14:textId="1AD90D10" w:rsidR="004F79AA" w:rsidRDefault="004F79AA" w:rsidP="00492D9F">
      <w:pPr>
        <w:spacing w:before="120" w:after="120"/>
        <w:rPr>
          <w:rFonts w:ascii="Open Sans" w:hAnsi="Open Sans" w:cs="Open Sans"/>
        </w:rPr>
      </w:pPr>
      <w:r w:rsidRPr="00492D9F">
        <w:rPr>
          <w:rFonts w:ascii="Open Sans" w:hAnsi="Open Sans" w:cs="Open Sans"/>
        </w:rPr>
        <w:t xml:space="preserve">There can only be one representative from each company in the Steering Group. The person elected as a member of the Steering Group is the person within the member company that commits to attend all meetings and provide input into the Steering Group discussions. </w:t>
      </w:r>
    </w:p>
    <w:p w14:paraId="5652563E" w14:textId="2EDB3CC8" w:rsidR="00492D9F" w:rsidRPr="00492D9F" w:rsidRDefault="00492D9F" w:rsidP="00492D9F">
      <w:pPr>
        <w:spacing w:before="120" w:after="120"/>
        <w:rPr>
          <w:rFonts w:ascii="Open Sans" w:hAnsi="Open Sans" w:cs="Open Sans"/>
          <w:i/>
          <w:iCs/>
        </w:rPr>
      </w:pPr>
      <w:r w:rsidRPr="00492D9F">
        <w:rPr>
          <w:rFonts w:ascii="Open Sans" w:hAnsi="Open Sans" w:cs="Open Sans"/>
          <w:i/>
          <w:iCs/>
        </w:rPr>
        <w:t xml:space="preserve">Energy Storage Forum Steering Group </w:t>
      </w:r>
    </w:p>
    <w:p w14:paraId="6AC7E054" w14:textId="56B2F7BB" w:rsidR="00492D9F" w:rsidRDefault="00492D9F" w:rsidP="00492D9F">
      <w:pPr>
        <w:spacing w:before="120" w:after="120"/>
        <w:rPr>
          <w:rFonts w:ascii="Open Sans" w:hAnsi="Open Sans" w:cs="Open Sans"/>
        </w:rPr>
      </w:pPr>
      <w:r>
        <w:rPr>
          <w:rFonts w:ascii="Open Sans" w:hAnsi="Open Sans" w:cs="Open Sans"/>
        </w:rPr>
        <w:t>Within the Energy Storage Forum, we would like to see representatives from the following sectors (not an exclusive list):</w:t>
      </w:r>
    </w:p>
    <w:p w14:paraId="0B88E351" w14:textId="400D74E6" w:rsidR="00492D9F" w:rsidRDefault="00492D9F" w:rsidP="00492D9F">
      <w:pPr>
        <w:pStyle w:val="ListParagraph"/>
        <w:numPr>
          <w:ilvl w:val="0"/>
          <w:numId w:val="7"/>
        </w:numPr>
        <w:spacing w:before="120" w:after="120"/>
        <w:rPr>
          <w:rFonts w:ascii="Open Sans" w:hAnsi="Open Sans" w:cs="Open Sans"/>
        </w:rPr>
      </w:pPr>
      <w:r>
        <w:rPr>
          <w:rFonts w:ascii="Open Sans" w:hAnsi="Open Sans" w:cs="Open Sans"/>
        </w:rPr>
        <w:t xml:space="preserve">Longer-duration storage technologies such as pumped hydro storage, CAES &amp; LAES, gravitational </w:t>
      </w:r>
    </w:p>
    <w:p w14:paraId="3A5C73AE" w14:textId="71BA1A1E" w:rsidR="00492D9F" w:rsidRDefault="00492D9F" w:rsidP="00492D9F">
      <w:pPr>
        <w:pStyle w:val="ListParagraph"/>
        <w:numPr>
          <w:ilvl w:val="0"/>
          <w:numId w:val="7"/>
        </w:numPr>
        <w:spacing w:before="120" w:after="120"/>
        <w:rPr>
          <w:rFonts w:ascii="Open Sans" w:hAnsi="Open Sans" w:cs="Open Sans"/>
        </w:rPr>
      </w:pPr>
      <w:r>
        <w:rPr>
          <w:rFonts w:ascii="Open Sans" w:hAnsi="Open Sans" w:cs="Open Sans"/>
        </w:rPr>
        <w:t>Biomass and biogas storage</w:t>
      </w:r>
    </w:p>
    <w:p w14:paraId="3FAAA9E0" w14:textId="22448985" w:rsidR="00492D9F" w:rsidRDefault="00492D9F" w:rsidP="00492D9F">
      <w:pPr>
        <w:pStyle w:val="ListParagraph"/>
        <w:numPr>
          <w:ilvl w:val="0"/>
          <w:numId w:val="7"/>
        </w:numPr>
        <w:spacing w:before="120" w:after="120"/>
        <w:rPr>
          <w:rFonts w:ascii="Open Sans" w:hAnsi="Open Sans" w:cs="Open Sans"/>
        </w:rPr>
      </w:pPr>
      <w:r>
        <w:rPr>
          <w:rFonts w:ascii="Open Sans" w:hAnsi="Open Sans" w:cs="Open Sans"/>
        </w:rPr>
        <w:lastRenderedPageBreak/>
        <w:t xml:space="preserve">Hydrogen </w:t>
      </w:r>
    </w:p>
    <w:p w14:paraId="77EF3902" w14:textId="3DB3E98C" w:rsidR="00492D9F" w:rsidRDefault="00492D9F" w:rsidP="00492D9F">
      <w:pPr>
        <w:pStyle w:val="ListParagraph"/>
        <w:numPr>
          <w:ilvl w:val="0"/>
          <w:numId w:val="7"/>
        </w:numPr>
        <w:spacing w:before="120" w:after="120"/>
        <w:rPr>
          <w:rFonts w:ascii="Open Sans" w:hAnsi="Open Sans" w:cs="Open Sans"/>
        </w:rPr>
      </w:pPr>
      <w:r>
        <w:rPr>
          <w:rFonts w:ascii="Open Sans" w:hAnsi="Open Sans" w:cs="Open Sans"/>
        </w:rPr>
        <w:t>Large-scale battery storage (including flow batteries)</w:t>
      </w:r>
    </w:p>
    <w:p w14:paraId="075B666A" w14:textId="493E5E92" w:rsidR="00492D9F" w:rsidRDefault="000319E2" w:rsidP="00492D9F">
      <w:pPr>
        <w:pStyle w:val="ListParagraph"/>
        <w:numPr>
          <w:ilvl w:val="0"/>
          <w:numId w:val="7"/>
        </w:numPr>
        <w:spacing w:before="120" w:after="120"/>
        <w:rPr>
          <w:rFonts w:ascii="Open Sans" w:hAnsi="Open Sans" w:cs="Open Sans"/>
        </w:rPr>
      </w:pPr>
      <w:r>
        <w:rPr>
          <w:rFonts w:ascii="Open Sans" w:hAnsi="Open Sans" w:cs="Open Sans"/>
        </w:rPr>
        <w:t xml:space="preserve">Small-scale (home and commercial installation) </w:t>
      </w:r>
      <w:r w:rsidR="00492D9F">
        <w:rPr>
          <w:rFonts w:ascii="Open Sans" w:hAnsi="Open Sans" w:cs="Open Sans"/>
        </w:rPr>
        <w:t>energy storage</w:t>
      </w:r>
    </w:p>
    <w:p w14:paraId="09B0C4CA" w14:textId="43C65660" w:rsidR="00492D9F" w:rsidRPr="00492D9F" w:rsidRDefault="00492D9F" w:rsidP="00492D9F">
      <w:pPr>
        <w:pStyle w:val="ListParagraph"/>
        <w:numPr>
          <w:ilvl w:val="0"/>
          <w:numId w:val="7"/>
        </w:numPr>
        <w:spacing w:before="120" w:after="120"/>
        <w:rPr>
          <w:rFonts w:ascii="Open Sans" w:hAnsi="Open Sans" w:cs="Open Sans"/>
        </w:rPr>
      </w:pPr>
      <w:r>
        <w:rPr>
          <w:rFonts w:ascii="Open Sans" w:hAnsi="Open Sans" w:cs="Open Sans"/>
        </w:rPr>
        <w:t>Emerging technologies</w:t>
      </w:r>
    </w:p>
    <w:p w14:paraId="4B7E49F7" w14:textId="28CBA3C3" w:rsidR="00492D9F" w:rsidRPr="00492D9F" w:rsidRDefault="00492D9F" w:rsidP="00492D9F">
      <w:pPr>
        <w:spacing w:before="120" w:after="120"/>
        <w:rPr>
          <w:rFonts w:ascii="Open Sans" w:hAnsi="Open Sans" w:cs="Open Sans"/>
          <w:i/>
          <w:iCs/>
        </w:rPr>
      </w:pPr>
      <w:r w:rsidRPr="00492D9F">
        <w:rPr>
          <w:rFonts w:ascii="Open Sans" w:hAnsi="Open Sans" w:cs="Open Sans"/>
          <w:i/>
          <w:iCs/>
        </w:rPr>
        <w:t>Solar Forum Steering Group</w:t>
      </w:r>
    </w:p>
    <w:p w14:paraId="275640B0" w14:textId="095E8B89" w:rsidR="00492D9F" w:rsidRDefault="00492D9F" w:rsidP="00492D9F">
      <w:pPr>
        <w:spacing w:before="120" w:after="120"/>
        <w:rPr>
          <w:rFonts w:ascii="Open Sans" w:hAnsi="Open Sans" w:cs="Open Sans"/>
        </w:rPr>
      </w:pPr>
      <w:r>
        <w:rPr>
          <w:rFonts w:ascii="Open Sans" w:hAnsi="Open Sans" w:cs="Open Sans"/>
        </w:rPr>
        <w:t>Within the Solar Forum, we would like to see representatives from the following sectors (not an exclusive list):</w:t>
      </w:r>
    </w:p>
    <w:p w14:paraId="0B1BC723" w14:textId="4AE99380" w:rsidR="00492D9F" w:rsidRDefault="00492D9F" w:rsidP="00492D9F">
      <w:pPr>
        <w:pStyle w:val="ListParagraph"/>
        <w:numPr>
          <w:ilvl w:val="0"/>
          <w:numId w:val="8"/>
        </w:numPr>
        <w:spacing w:before="120" w:after="120"/>
        <w:rPr>
          <w:rFonts w:ascii="Open Sans" w:hAnsi="Open Sans" w:cs="Open Sans"/>
        </w:rPr>
      </w:pPr>
      <w:r>
        <w:rPr>
          <w:rFonts w:ascii="Open Sans" w:hAnsi="Open Sans" w:cs="Open Sans"/>
        </w:rPr>
        <w:t xml:space="preserve">Large-scale solar </w:t>
      </w:r>
    </w:p>
    <w:p w14:paraId="5F841B84" w14:textId="431118C1" w:rsidR="00492D9F" w:rsidRDefault="00492D9F" w:rsidP="00492D9F">
      <w:pPr>
        <w:pStyle w:val="ListParagraph"/>
        <w:numPr>
          <w:ilvl w:val="0"/>
          <w:numId w:val="8"/>
        </w:numPr>
        <w:spacing w:before="120" w:after="120"/>
        <w:rPr>
          <w:rFonts w:ascii="Open Sans" w:hAnsi="Open Sans" w:cs="Open Sans"/>
        </w:rPr>
      </w:pPr>
      <w:r>
        <w:rPr>
          <w:rFonts w:ascii="Open Sans" w:hAnsi="Open Sans" w:cs="Open Sans"/>
        </w:rPr>
        <w:t>Community solar</w:t>
      </w:r>
    </w:p>
    <w:p w14:paraId="7C46ED84" w14:textId="62BBC87D" w:rsidR="00492D9F" w:rsidRPr="00492D9F" w:rsidRDefault="00492D9F" w:rsidP="00492D9F">
      <w:pPr>
        <w:pStyle w:val="ListParagraph"/>
        <w:numPr>
          <w:ilvl w:val="0"/>
          <w:numId w:val="8"/>
        </w:numPr>
        <w:spacing w:before="120" w:after="120"/>
        <w:rPr>
          <w:rFonts w:ascii="Open Sans" w:hAnsi="Open Sans" w:cs="Open Sans"/>
        </w:rPr>
      </w:pPr>
      <w:r>
        <w:rPr>
          <w:rFonts w:ascii="Open Sans" w:hAnsi="Open Sans" w:cs="Open Sans"/>
        </w:rPr>
        <w:t>Those involved in rooftop PV installation and supply</w:t>
      </w:r>
    </w:p>
    <w:p w14:paraId="45A20742" w14:textId="4639C9A2" w:rsidR="00492D9F" w:rsidRDefault="00492D9F" w:rsidP="00492D9F">
      <w:pPr>
        <w:pStyle w:val="ListParagraph"/>
        <w:numPr>
          <w:ilvl w:val="0"/>
          <w:numId w:val="8"/>
        </w:numPr>
        <w:spacing w:before="120" w:after="120"/>
        <w:rPr>
          <w:rFonts w:ascii="Open Sans" w:hAnsi="Open Sans" w:cs="Open Sans"/>
        </w:rPr>
      </w:pPr>
      <w:r>
        <w:rPr>
          <w:rFonts w:ascii="Open Sans" w:hAnsi="Open Sans" w:cs="Open Sans"/>
        </w:rPr>
        <w:t xml:space="preserve">Solar </w:t>
      </w:r>
      <w:r w:rsidR="006B7210">
        <w:rPr>
          <w:rFonts w:ascii="Open Sans" w:hAnsi="Open Sans" w:cs="Open Sans"/>
        </w:rPr>
        <w:t>th</w:t>
      </w:r>
      <w:r>
        <w:rPr>
          <w:rFonts w:ascii="Open Sans" w:hAnsi="Open Sans" w:cs="Open Sans"/>
        </w:rPr>
        <w:t>ermal</w:t>
      </w:r>
    </w:p>
    <w:p w14:paraId="4EB37E90" w14:textId="0F9667D6" w:rsidR="00492D9F" w:rsidRDefault="00492D9F" w:rsidP="00492D9F">
      <w:pPr>
        <w:pStyle w:val="ListParagraph"/>
        <w:numPr>
          <w:ilvl w:val="0"/>
          <w:numId w:val="8"/>
        </w:numPr>
        <w:spacing w:before="120" w:after="120"/>
        <w:rPr>
          <w:rFonts w:ascii="Open Sans" w:hAnsi="Open Sans" w:cs="Open Sans"/>
        </w:rPr>
      </w:pPr>
      <w:r>
        <w:rPr>
          <w:rFonts w:ascii="Open Sans" w:hAnsi="Open Sans" w:cs="Open Sans"/>
        </w:rPr>
        <w:t>Emerging technologies</w:t>
      </w:r>
    </w:p>
    <w:p w14:paraId="181A2AA3" w14:textId="77790155" w:rsidR="00492D9F" w:rsidRPr="00492D9F" w:rsidRDefault="00492D9F" w:rsidP="00492D9F">
      <w:pPr>
        <w:spacing w:before="120" w:after="120"/>
        <w:rPr>
          <w:rFonts w:ascii="Open Sans" w:hAnsi="Open Sans" w:cs="Open Sans"/>
          <w:i/>
          <w:iCs/>
        </w:rPr>
      </w:pPr>
      <w:r w:rsidRPr="00492D9F">
        <w:rPr>
          <w:rFonts w:ascii="Open Sans" w:hAnsi="Open Sans" w:cs="Open Sans"/>
          <w:i/>
          <w:iCs/>
        </w:rPr>
        <w:t>How to apply</w:t>
      </w:r>
    </w:p>
    <w:p w14:paraId="41B3939F" w14:textId="7CB9AB60" w:rsidR="000319E2" w:rsidRDefault="000319E2" w:rsidP="000319E2">
      <w:pPr>
        <w:spacing w:before="120" w:after="120"/>
        <w:rPr>
          <w:rFonts w:ascii="Open Sans" w:hAnsi="Open Sans" w:cs="Open Sans"/>
        </w:rPr>
      </w:pPr>
      <w:r>
        <w:rPr>
          <w:rFonts w:ascii="Open Sans" w:hAnsi="Open Sans" w:cs="Open Sans"/>
        </w:rPr>
        <w:t xml:space="preserve">If you are interested to apply for a position in the Steering Group, please send </w:t>
      </w:r>
      <w:r>
        <w:rPr>
          <w:rFonts w:ascii="Open Sans" w:hAnsi="Open Sans" w:cs="Open Sans"/>
        </w:rPr>
        <w:t>Isobel (</w:t>
      </w:r>
      <w:hyperlink r:id="rId8" w:history="1">
        <w:r w:rsidRPr="00447641">
          <w:rPr>
            <w:rStyle w:val="Hyperlink"/>
            <w:rFonts w:ascii="Open Sans" w:hAnsi="Open Sans" w:cs="Open Sans"/>
          </w:rPr>
          <w:t>imorris@r-e-a.net</w:t>
        </w:r>
      </w:hyperlink>
      <w:r>
        <w:rPr>
          <w:rFonts w:ascii="Open Sans" w:hAnsi="Open Sans" w:cs="Open Sans"/>
        </w:rPr>
        <w:t xml:space="preserve">) </w:t>
      </w:r>
      <w:r>
        <w:rPr>
          <w:rFonts w:ascii="Open Sans" w:hAnsi="Open Sans" w:cs="Open Sans"/>
        </w:rPr>
        <w:t xml:space="preserve"> </w:t>
      </w:r>
      <w:r w:rsidR="006B7210">
        <w:rPr>
          <w:rFonts w:ascii="Open Sans" w:hAnsi="Open Sans" w:cs="Open Sans"/>
        </w:rPr>
        <w:t>100 – 200 words on your</w:t>
      </w:r>
      <w:r>
        <w:rPr>
          <w:rFonts w:ascii="Open Sans" w:hAnsi="Open Sans" w:cs="Open Sans"/>
        </w:rPr>
        <w:t xml:space="preserve"> </w:t>
      </w:r>
      <w:r w:rsidR="006B7210">
        <w:rPr>
          <w:rFonts w:ascii="Open Sans" w:hAnsi="Open Sans" w:cs="Open Sans"/>
        </w:rPr>
        <w:t xml:space="preserve">professional </w:t>
      </w:r>
      <w:r>
        <w:rPr>
          <w:rFonts w:ascii="Open Sans" w:hAnsi="Open Sans" w:cs="Open Sans"/>
        </w:rPr>
        <w:t xml:space="preserve">biography by </w:t>
      </w:r>
      <w:r>
        <w:rPr>
          <w:rFonts w:ascii="Open Sans" w:hAnsi="Open Sans" w:cs="Open Sans"/>
          <w:b/>
          <w:bCs/>
        </w:rPr>
        <w:t>18 December 2020.</w:t>
      </w:r>
    </w:p>
    <w:p w14:paraId="78351223" w14:textId="77777777" w:rsidR="00492D9F" w:rsidRPr="00492D9F" w:rsidRDefault="00492D9F" w:rsidP="00492D9F">
      <w:pPr>
        <w:spacing w:before="120" w:after="120"/>
        <w:rPr>
          <w:rFonts w:ascii="Open Sans" w:hAnsi="Open Sans" w:cs="Open Sans"/>
        </w:rPr>
      </w:pPr>
    </w:p>
    <w:p w14:paraId="0C4DD215" w14:textId="3ABA8876" w:rsidR="00492D9F" w:rsidRDefault="00492D9F" w:rsidP="002A6710">
      <w:pPr>
        <w:rPr>
          <w:rFonts w:ascii="Open Sans" w:hAnsi="Open Sans" w:cs="Open Sans"/>
          <w:sz w:val="21"/>
          <w:szCs w:val="21"/>
        </w:rPr>
      </w:pPr>
    </w:p>
    <w:p w14:paraId="1626A93B" w14:textId="77777777" w:rsidR="00492D9F" w:rsidRPr="00B83BA3" w:rsidRDefault="00492D9F" w:rsidP="002A6710">
      <w:pPr>
        <w:rPr>
          <w:rFonts w:ascii="Open Sans" w:hAnsi="Open Sans" w:cs="Open Sans"/>
          <w:b/>
          <w:bCs/>
        </w:rPr>
      </w:pPr>
    </w:p>
    <w:sectPr w:rsidR="00492D9F" w:rsidRPr="00B83BA3">
      <w:headerReference w:type="default" r:id="rId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FA270" w14:textId="77777777" w:rsidR="00566861" w:rsidRDefault="00566861" w:rsidP="00AE4FA5">
      <w:pPr>
        <w:spacing w:after="0" w:line="240" w:lineRule="auto"/>
      </w:pPr>
      <w:r>
        <w:separator/>
      </w:r>
    </w:p>
  </w:endnote>
  <w:endnote w:type="continuationSeparator" w:id="0">
    <w:p w14:paraId="10ED2962" w14:textId="77777777" w:rsidR="00566861" w:rsidRDefault="00566861" w:rsidP="00AE4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27E60E" w14:textId="77777777" w:rsidR="00566861" w:rsidRDefault="00566861" w:rsidP="00AE4FA5">
      <w:pPr>
        <w:spacing w:after="0" w:line="240" w:lineRule="auto"/>
      </w:pPr>
      <w:r>
        <w:separator/>
      </w:r>
    </w:p>
  </w:footnote>
  <w:footnote w:type="continuationSeparator" w:id="0">
    <w:p w14:paraId="5E08D6B1" w14:textId="77777777" w:rsidR="00566861" w:rsidRDefault="00566861" w:rsidP="00AE4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F3D62" w14:textId="7D0C2CB9" w:rsidR="007E7816" w:rsidRDefault="003F3973" w:rsidP="008720BD">
    <w:pPr>
      <w:pStyle w:val="Header"/>
      <w:ind w:left="2880"/>
      <w:jc w:val="right"/>
    </w:pPr>
    <w:r>
      <w:rPr>
        <w:noProof/>
        <w:sz w:val="52"/>
        <w:szCs w:val="52"/>
      </w:rPr>
      <w:drawing>
        <wp:anchor distT="0" distB="0" distL="114300" distR="114300" simplePos="0" relativeHeight="251659264" behindDoc="1" locked="0" layoutInCell="1" allowOverlap="1" wp14:anchorId="095DA44C" wp14:editId="20CC5EF6">
          <wp:simplePos x="0" y="0"/>
          <wp:positionH relativeFrom="column">
            <wp:posOffset>3840480</wp:posOffset>
          </wp:positionH>
          <wp:positionV relativeFrom="paragraph">
            <wp:posOffset>-66675</wp:posOffset>
          </wp:positionV>
          <wp:extent cx="2479675" cy="738505"/>
          <wp:effectExtent l="0" t="0" r="0" b="4445"/>
          <wp:wrapTight wrapText="bothSides">
            <wp:wrapPolygon edited="0">
              <wp:start x="0" y="0"/>
              <wp:lineTo x="0" y="21173"/>
              <wp:lineTo x="21406" y="21173"/>
              <wp:lineTo x="21406" y="0"/>
              <wp:lineTo x="0" y="0"/>
            </wp:wrapPolygon>
          </wp:wrapTight>
          <wp:docPr id="2" name="Picture 2" descr="A picture containing ten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nt,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79675" cy="738505"/>
                  </a:xfrm>
                  <a:prstGeom prst="rect">
                    <a:avLst/>
                  </a:prstGeom>
                </pic:spPr>
              </pic:pic>
            </a:graphicData>
          </a:graphic>
          <wp14:sizeRelH relativeFrom="margin">
            <wp14:pctWidth>0</wp14:pctWidth>
          </wp14:sizeRelH>
          <wp14:sizeRelV relativeFrom="margin">
            <wp14:pctHeight>0</wp14:pctHeight>
          </wp14:sizeRelV>
        </wp:anchor>
      </w:drawing>
    </w:r>
    <w:r w:rsidR="008720BD">
      <w:rPr>
        <w:noProof/>
      </w:rPr>
      <w:drawing>
        <wp:inline distT="0" distB="0" distL="0" distR="0" wp14:anchorId="5E876DD8" wp14:editId="3E1B22C6">
          <wp:extent cx="1886266" cy="56314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6266" cy="563144"/>
                  </a:xfrm>
                  <a:prstGeom prst="rect">
                    <a:avLst/>
                  </a:prstGeom>
                  <a:noFill/>
                  <a:ln>
                    <a:noFill/>
                  </a:ln>
                </pic:spPr>
              </pic:pic>
            </a:graphicData>
          </a:graphic>
        </wp:inline>
      </w:drawing>
    </w:r>
  </w:p>
  <w:p w14:paraId="3EF730C3" w14:textId="61CAE272" w:rsidR="007E7816" w:rsidRDefault="007E7816" w:rsidP="008720B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D02F62"/>
    <w:multiLevelType w:val="hybridMultilevel"/>
    <w:tmpl w:val="EE7A63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1DAE55FD"/>
    <w:multiLevelType w:val="hybridMultilevel"/>
    <w:tmpl w:val="0400D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651FB7"/>
    <w:multiLevelType w:val="hybridMultilevel"/>
    <w:tmpl w:val="BC2A4EDE"/>
    <w:lvl w:ilvl="0" w:tplc="AC2CAF4E">
      <w:start w:val="1"/>
      <w:numFmt w:val="bullet"/>
      <w:lvlText w:val=""/>
      <w:lvlJc w:val="left"/>
      <w:pPr>
        <w:ind w:left="720" w:hanging="360"/>
      </w:pPr>
      <w:rPr>
        <w:rFonts w:ascii="Wingdings 3" w:hAnsi="Wingdings 3" w:hint="default"/>
        <w:color w:val="06926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F6A3513"/>
    <w:multiLevelType w:val="hybridMultilevel"/>
    <w:tmpl w:val="9F2E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932C84"/>
    <w:multiLevelType w:val="hybridMultilevel"/>
    <w:tmpl w:val="DC402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B24E69"/>
    <w:multiLevelType w:val="hybridMultilevel"/>
    <w:tmpl w:val="C8D63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4D74EC"/>
    <w:multiLevelType w:val="hybridMultilevel"/>
    <w:tmpl w:val="BF8E6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7948B8"/>
    <w:multiLevelType w:val="hybridMultilevel"/>
    <w:tmpl w:val="195A17DC"/>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num w:numId="1">
    <w:abstractNumId w:val="7"/>
  </w:num>
  <w:num w:numId="2">
    <w:abstractNumId w:val="1"/>
  </w:num>
  <w:num w:numId="3">
    <w:abstractNumId w:val="0"/>
  </w:num>
  <w:num w:numId="4">
    <w:abstractNumId w:val="2"/>
  </w:num>
  <w:num w:numId="5">
    <w:abstractNumId w:val="6"/>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FA5"/>
    <w:rsid w:val="0002407D"/>
    <w:rsid w:val="000319E2"/>
    <w:rsid w:val="000C5176"/>
    <w:rsid w:val="000C5E8E"/>
    <w:rsid w:val="00101096"/>
    <w:rsid w:val="0012630E"/>
    <w:rsid w:val="00171236"/>
    <w:rsid w:val="001A360D"/>
    <w:rsid w:val="001A484C"/>
    <w:rsid w:val="00212377"/>
    <w:rsid w:val="002245AA"/>
    <w:rsid w:val="00231860"/>
    <w:rsid w:val="002A27D2"/>
    <w:rsid w:val="002A6710"/>
    <w:rsid w:val="002B5DCF"/>
    <w:rsid w:val="00342F6E"/>
    <w:rsid w:val="003D27BE"/>
    <w:rsid w:val="003D6AB5"/>
    <w:rsid w:val="003F1D3A"/>
    <w:rsid w:val="003F3973"/>
    <w:rsid w:val="00444AC3"/>
    <w:rsid w:val="00445B25"/>
    <w:rsid w:val="00480DAF"/>
    <w:rsid w:val="00492D9F"/>
    <w:rsid w:val="004F2BDF"/>
    <w:rsid w:val="004F79AA"/>
    <w:rsid w:val="0054537E"/>
    <w:rsid w:val="0054677C"/>
    <w:rsid w:val="00566861"/>
    <w:rsid w:val="005C7282"/>
    <w:rsid w:val="005E1D9D"/>
    <w:rsid w:val="005E5734"/>
    <w:rsid w:val="006067C7"/>
    <w:rsid w:val="006709E9"/>
    <w:rsid w:val="006B7210"/>
    <w:rsid w:val="007147B0"/>
    <w:rsid w:val="00722143"/>
    <w:rsid w:val="00722E47"/>
    <w:rsid w:val="00761390"/>
    <w:rsid w:val="007806DF"/>
    <w:rsid w:val="007827F0"/>
    <w:rsid w:val="007E30CB"/>
    <w:rsid w:val="007E7816"/>
    <w:rsid w:val="00844047"/>
    <w:rsid w:val="008565DC"/>
    <w:rsid w:val="008666A9"/>
    <w:rsid w:val="008720BD"/>
    <w:rsid w:val="00873DA3"/>
    <w:rsid w:val="008B27B0"/>
    <w:rsid w:val="008E5152"/>
    <w:rsid w:val="00904503"/>
    <w:rsid w:val="0095241E"/>
    <w:rsid w:val="0097134B"/>
    <w:rsid w:val="00982698"/>
    <w:rsid w:val="009E1325"/>
    <w:rsid w:val="009F1138"/>
    <w:rsid w:val="009F688F"/>
    <w:rsid w:val="00A11F40"/>
    <w:rsid w:val="00A57485"/>
    <w:rsid w:val="00A806DD"/>
    <w:rsid w:val="00A86517"/>
    <w:rsid w:val="00AE4FA5"/>
    <w:rsid w:val="00AF71AB"/>
    <w:rsid w:val="00B06CE3"/>
    <w:rsid w:val="00B12012"/>
    <w:rsid w:val="00B62F6A"/>
    <w:rsid w:val="00B75C16"/>
    <w:rsid w:val="00B83BA3"/>
    <w:rsid w:val="00C478AD"/>
    <w:rsid w:val="00C82679"/>
    <w:rsid w:val="00C87A3B"/>
    <w:rsid w:val="00C971CF"/>
    <w:rsid w:val="00CD18AE"/>
    <w:rsid w:val="00CD2F08"/>
    <w:rsid w:val="00D75553"/>
    <w:rsid w:val="00E214D4"/>
    <w:rsid w:val="00E55284"/>
    <w:rsid w:val="00ED6D26"/>
    <w:rsid w:val="00F01A30"/>
    <w:rsid w:val="00F50AA0"/>
    <w:rsid w:val="00FC54C1"/>
    <w:rsid w:val="00FC6E22"/>
    <w:rsid w:val="00FE3C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266FB"/>
  <w15:chartTrackingRefBased/>
  <w15:docId w15:val="{DF777CE8-68EB-43ED-8D06-8D89000FF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FA5"/>
  </w:style>
  <w:style w:type="paragraph" w:styleId="Footer">
    <w:name w:val="footer"/>
    <w:basedOn w:val="Normal"/>
    <w:link w:val="FooterChar"/>
    <w:uiPriority w:val="99"/>
    <w:unhideWhenUsed/>
    <w:rsid w:val="00AE4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FA5"/>
  </w:style>
  <w:style w:type="paragraph" w:styleId="FootnoteText">
    <w:name w:val="footnote text"/>
    <w:basedOn w:val="Normal"/>
    <w:link w:val="FootnoteTextChar"/>
    <w:uiPriority w:val="99"/>
    <w:semiHidden/>
    <w:unhideWhenUsed/>
    <w:rsid w:val="001712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1236"/>
    <w:rPr>
      <w:sz w:val="20"/>
      <w:szCs w:val="20"/>
    </w:rPr>
  </w:style>
  <w:style w:type="character" w:styleId="FootnoteReference">
    <w:name w:val="footnote reference"/>
    <w:basedOn w:val="DefaultParagraphFont"/>
    <w:uiPriority w:val="99"/>
    <w:semiHidden/>
    <w:unhideWhenUsed/>
    <w:rsid w:val="00171236"/>
    <w:rPr>
      <w:vertAlign w:val="superscript"/>
    </w:rPr>
  </w:style>
  <w:style w:type="character" w:styleId="Hyperlink">
    <w:name w:val="Hyperlink"/>
    <w:uiPriority w:val="99"/>
    <w:rsid w:val="00171236"/>
    <w:rPr>
      <w:rFonts w:cs="Times New Roman"/>
      <w:color w:val="0000FF"/>
      <w:u w:val="single"/>
    </w:rPr>
  </w:style>
  <w:style w:type="character" w:styleId="FollowedHyperlink">
    <w:name w:val="FollowedHyperlink"/>
    <w:basedOn w:val="DefaultParagraphFont"/>
    <w:uiPriority w:val="99"/>
    <w:semiHidden/>
    <w:unhideWhenUsed/>
    <w:rsid w:val="00171236"/>
    <w:rPr>
      <w:color w:val="954F72" w:themeColor="followedHyperlink"/>
      <w:u w:val="single"/>
    </w:rPr>
  </w:style>
  <w:style w:type="character" w:styleId="UnresolvedMention">
    <w:name w:val="Unresolved Mention"/>
    <w:basedOn w:val="DefaultParagraphFont"/>
    <w:uiPriority w:val="99"/>
    <w:semiHidden/>
    <w:unhideWhenUsed/>
    <w:rsid w:val="00444AC3"/>
    <w:rPr>
      <w:color w:val="605E5C"/>
      <w:shd w:val="clear" w:color="auto" w:fill="E1DFDD"/>
    </w:rPr>
  </w:style>
  <w:style w:type="paragraph" w:styleId="ListParagraph">
    <w:name w:val="List Paragraph"/>
    <w:basedOn w:val="Normal"/>
    <w:uiPriority w:val="34"/>
    <w:qFormat/>
    <w:rsid w:val="00FC6E22"/>
    <w:pPr>
      <w:ind w:left="720"/>
      <w:contextualSpacing/>
    </w:pPr>
  </w:style>
  <w:style w:type="character" w:styleId="CommentReference">
    <w:name w:val="annotation reference"/>
    <w:basedOn w:val="DefaultParagraphFont"/>
    <w:uiPriority w:val="99"/>
    <w:semiHidden/>
    <w:unhideWhenUsed/>
    <w:rsid w:val="009F688F"/>
    <w:rPr>
      <w:sz w:val="16"/>
      <w:szCs w:val="16"/>
    </w:rPr>
  </w:style>
  <w:style w:type="paragraph" w:styleId="CommentText">
    <w:name w:val="annotation text"/>
    <w:basedOn w:val="Normal"/>
    <w:link w:val="CommentTextChar"/>
    <w:uiPriority w:val="99"/>
    <w:semiHidden/>
    <w:unhideWhenUsed/>
    <w:rsid w:val="009F688F"/>
    <w:pPr>
      <w:spacing w:line="240" w:lineRule="auto"/>
    </w:pPr>
    <w:rPr>
      <w:sz w:val="20"/>
      <w:szCs w:val="20"/>
    </w:rPr>
  </w:style>
  <w:style w:type="character" w:customStyle="1" w:styleId="CommentTextChar">
    <w:name w:val="Comment Text Char"/>
    <w:basedOn w:val="DefaultParagraphFont"/>
    <w:link w:val="CommentText"/>
    <w:uiPriority w:val="99"/>
    <w:semiHidden/>
    <w:rsid w:val="009F688F"/>
    <w:rPr>
      <w:sz w:val="20"/>
      <w:szCs w:val="20"/>
    </w:rPr>
  </w:style>
  <w:style w:type="paragraph" w:styleId="CommentSubject">
    <w:name w:val="annotation subject"/>
    <w:basedOn w:val="CommentText"/>
    <w:next w:val="CommentText"/>
    <w:link w:val="CommentSubjectChar"/>
    <w:uiPriority w:val="99"/>
    <w:semiHidden/>
    <w:unhideWhenUsed/>
    <w:rsid w:val="009F688F"/>
    <w:rPr>
      <w:b/>
      <w:bCs/>
    </w:rPr>
  </w:style>
  <w:style w:type="character" w:customStyle="1" w:styleId="CommentSubjectChar">
    <w:name w:val="Comment Subject Char"/>
    <w:basedOn w:val="CommentTextChar"/>
    <w:link w:val="CommentSubject"/>
    <w:uiPriority w:val="99"/>
    <w:semiHidden/>
    <w:rsid w:val="009F688F"/>
    <w:rPr>
      <w:b/>
      <w:bCs/>
      <w:sz w:val="20"/>
      <w:szCs w:val="20"/>
    </w:rPr>
  </w:style>
  <w:style w:type="paragraph" w:styleId="BalloonText">
    <w:name w:val="Balloon Text"/>
    <w:basedOn w:val="Normal"/>
    <w:link w:val="BalloonTextChar"/>
    <w:uiPriority w:val="99"/>
    <w:semiHidden/>
    <w:unhideWhenUsed/>
    <w:rsid w:val="009F68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88F"/>
    <w:rPr>
      <w:rFonts w:ascii="Segoe UI" w:hAnsi="Segoe UI" w:cs="Segoe UI"/>
      <w:sz w:val="18"/>
      <w:szCs w:val="18"/>
    </w:rPr>
  </w:style>
  <w:style w:type="paragraph" w:styleId="EndnoteText">
    <w:name w:val="endnote text"/>
    <w:basedOn w:val="Normal"/>
    <w:link w:val="EndnoteTextChar"/>
    <w:uiPriority w:val="99"/>
    <w:semiHidden/>
    <w:unhideWhenUsed/>
    <w:rsid w:val="00342F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2F6E"/>
    <w:rPr>
      <w:sz w:val="20"/>
      <w:szCs w:val="20"/>
    </w:rPr>
  </w:style>
  <w:style w:type="character" w:styleId="EndnoteReference">
    <w:name w:val="endnote reference"/>
    <w:basedOn w:val="DefaultParagraphFont"/>
    <w:uiPriority w:val="99"/>
    <w:semiHidden/>
    <w:unhideWhenUsed/>
    <w:rsid w:val="00342F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845909">
      <w:bodyDiv w:val="1"/>
      <w:marLeft w:val="0"/>
      <w:marRight w:val="0"/>
      <w:marTop w:val="0"/>
      <w:marBottom w:val="0"/>
      <w:divBdr>
        <w:top w:val="none" w:sz="0" w:space="0" w:color="auto"/>
        <w:left w:val="none" w:sz="0" w:space="0" w:color="auto"/>
        <w:bottom w:val="none" w:sz="0" w:space="0" w:color="auto"/>
        <w:right w:val="none" w:sz="0" w:space="0" w:color="auto"/>
      </w:divBdr>
    </w:div>
    <w:div w:id="132017815">
      <w:bodyDiv w:val="1"/>
      <w:marLeft w:val="0"/>
      <w:marRight w:val="0"/>
      <w:marTop w:val="0"/>
      <w:marBottom w:val="0"/>
      <w:divBdr>
        <w:top w:val="none" w:sz="0" w:space="0" w:color="auto"/>
        <w:left w:val="none" w:sz="0" w:space="0" w:color="auto"/>
        <w:bottom w:val="none" w:sz="0" w:space="0" w:color="auto"/>
        <w:right w:val="none" w:sz="0" w:space="0" w:color="auto"/>
      </w:divBdr>
    </w:div>
    <w:div w:id="803276687">
      <w:bodyDiv w:val="1"/>
      <w:marLeft w:val="0"/>
      <w:marRight w:val="0"/>
      <w:marTop w:val="0"/>
      <w:marBottom w:val="0"/>
      <w:divBdr>
        <w:top w:val="none" w:sz="0" w:space="0" w:color="auto"/>
        <w:left w:val="none" w:sz="0" w:space="0" w:color="auto"/>
        <w:bottom w:val="none" w:sz="0" w:space="0" w:color="auto"/>
        <w:right w:val="none" w:sz="0" w:space="0" w:color="auto"/>
      </w:divBdr>
    </w:div>
    <w:div w:id="194360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orris@r-e-a.ne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063B1-A7F5-47AE-805D-9ADE60C2A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Wood</dc:creator>
  <cp:keywords/>
  <dc:description/>
  <cp:lastModifiedBy>Isobel Morris</cp:lastModifiedBy>
  <cp:revision>6</cp:revision>
  <dcterms:created xsi:type="dcterms:W3CDTF">2020-11-25T11:27:00Z</dcterms:created>
  <dcterms:modified xsi:type="dcterms:W3CDTF">2020-11-25T11:46:00Z</dcterms:modified>
</cp:coreProperties>
</file>