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B900B3" w14:textId="01FDD719" w:rsidR="58C276FD" w:rsidRPr="008A7435" w:rsidRDefault="58C276FD" w:rsidP="002649AC">
      <w:pPr>
        <w:spacing w:before="120"/>
        <w:jc w:val="center"/>
        <w:rPr>
          <w:rFonts w:cstheme="minorHAnsi"/>
          <w:b/>
          <w:bCs/>
          <w:sz w:val="24"/>
          <w:szCs w:val="24"/>
          <w:u w:val="single"/>
        </w:rPr>
      </w:pPr>
      <w:r w:rsidRPr="008A7435">
        <w:rPr>
          <w:rFonts w:cstheme="minorHAnsi"/>
          <w:b/>
          <w:bCs/>
          <w:sz w:val="24"/>
          <w:szCs w:val="24"/>
          <w:u w:val="single"/>
        </w:rPr>
        <w:t>Manufacturer Feedback form for Chargepoint Certification</w:t>
      </w:r>
      <w:r w:rsidRPr="008A7435">
        <w:rPr>
          <w:rFonts w:cstheme="minorHAnsi"/>
          <w:b/>
          <w:bCs/>
          <w:sz w:val="24"/>
          <w:szCs w:val="24"/>
        </w:rPr>
        <w:t xml:space="preserve"> </w:t>
      </w:r>
    </w:p>
    <w:tbl>
      <w:tblPr>
        <w:tblStyle w:val="TableGrid"/>
        <w:tblW w:w="9016" w:type="dxa"/>
        <w:tblLook w:val="04A0" w:firstRow="1" w:lastRow="0" w:firstColumn="1" w:lastColumn="0" w:noHBand="0" w:noVBand="1"/>
      </w:tblPr>
      <w:tblGrid>
        <w:gridCol w:w="2835"/>
        <w:gridCol w:w="6181"/>
      </w:tblGrid>
      <w:tr w:rsidR="008A7435" w:rsidRPr="008A7435" w14:paraId="72364BB3" w14:textId="77777777" w:rsidTr="046E7887">
        <w:tc>
          <w:tcPr>
            <w:tcW w:w="2835" w:type="dxa"/>
          </w:tcPr>
          <w:p w14:paraId="3A0A144B" w14:textId="776F0E83" w:rsidR="008A7435" w:rsidRPr="008A7435" w:rsidRDefault="008A7435" w:rsidP="76F7321A">
            <w:pPr>
              <w:spacing w:before="120"/>
              <w:jc w:val="both"/>
              <w:rPr>
                <w:b/>
                <w:bCs/>
                <w:sz w:val="24"/>
                <w:szCs w:val="24"/>
              </w:rPr>
            </w:pPr>
            <w:r w:rsidRPr="76F7321A">
              <w:rPr>
                <w:b/>
                <w:bCs/>
                <w:sz w:val="24"/>
                <w:szCs w:val="24"/>
              </w:rPr>
              <w:t>Name</w:t>
            </w:r>
            <w:r w:rsidR="6686587C" w:rsidRPr="76F7321A">
              <w:rPr>
                <w:b/>
                <w:bCs/>
                <w:sz w:val="24"/>
                <w:szCs w:val="24"/>
              </w:rPr>
              <w:t xml:space="preserve"> of respondent</w:t>
            </w:r>
          </w:p>
        </w:tc>
        <w:tc>
          <w:tcPr>
            <w:tcW w:w="6181" w:type="dxa"/>
          </w:tcPr>
          <w:p w14:paraId="2FB9491B" w14:textId="77777777" w:rsidR="008A7435" w:rsidRPr="008A7435" w:rsidRDefault="008A7435" w:rsidP="76F7321A">
            <w:pPr>
              <w:spacing w:before="120"/>
              <w:jc w:val="both"/>
              <w:rPr>
                <w:sz w:val="24"/>
                <w:szCs w:val="24"/>
              </w:rPr>
            </w:pPr>
          </w:p>
        </w:tc>
      </w:tr>
      <w:tr w:rsidR="008A7435" w:rsidRPr="008A7435" w14:paraId="71467CF8" w14:textId="77777777" w:rsidTr="046E7887">
        <w:tc>
          <w:tcPr>
            <w:tcW w:w="2835" w:type="dxa"/>
          </w:tcPr>
          <w:p w14:paraId="28030964" w14:textId="38C629D2" w:rsidR="008A7435" w:rsidRPr="008A7435" w:rsidRDefault="008A7435" w:rsidP="76F7321A">
            <w:pPr>
              <w:spacing w:before="120"/>
              <w:jc w:val="both"/>
              <w:rPr>
                <w:b/>
                <w:bCs/>
                <w:sz w:val="24"/>
                <w:szCs w:val="24"/>
              </w:rPr>
            </w:pPr>
            <w:r w:rsidRPr="76F7321A">
              <w:rPr>
                <w:b/>
                <w:bCs/>
                <w:sz w:val="24"/>
                <w:szCs w:val="24"/>
              </w:rPr>
              <w:t>Organisation</w:t>
            </w:r>
          </w:p>
        </w:tc>
        <w:tc>
          <w:tcPr>
            <w:tcW w:w="6181" w:type="dxa"/>
          </w:tcPr>
          <w:p w14:paraId="178C0272" w14:textId="77777777" w:rsidR="008A7435" w:rsidRPr="008A7435" w:rsidRDefault="008A7435" w:rsidP="76F7321A">
            <w:pPr>
              <w:spacing w:before="120"/>
              <w:jc w:val="both"/>
              <w:rPr>
                <w:sz w:val="24"/>
                <w:szCs w:val="24"/>
              </w:rPr>
            </w:pPr>
          </w:p>
        </w:tc>
      </w:tr>
      <w:tr w:rsidR="008A7435" w:rsidRPr="008A7435" w14:paraId="303209E8" w14:textId="77777777" w:rsidTr="046E7887">
        <w:tc>
          <w:tcPr>
            <w:tcW w:w="2835" w:type="dxa"/>
          </w:tcPr>
          <w:p w14:paraId="383520B8" w14:textId="4DC3A012" w:rsidR="008A7435" w:rsidRPr="008A7435" w:rsidRDefault="008A7435" w:rsidP="76F7321A">
            <w:pPr>
              <w:spacing w:before="120"/>
              <w:jc w:val="both"/>
              <w:rPr>
                <w:b/>
                <w:bCs/>
                <w:sz w:val="24"/>
                <w:szCs w:val="24"/>
              </w:rPr>
            </w:pPr>
            <w:r w:rsidRPr="76F7321A">
              <w:rPr>
                <w:b/>
                <w:bCs/>
                <w:sz w:val="24"/>
                <w:szCs w:val="24"/>
              </w:rPr>
              <w:t>Contact details</w:t>
            </w:r>
          </w:p>
        </w:tc>
        <w:tc>
          <w:tcPr>
            <w:tcW w:w="6181" w:type="dxa"/>
          </w:tcPr>
          <w:p w14:paraId="6934F89A" w14:textId="77777777" w:rsidR="008A7435" w:rsidRPr="008A7435" w:rsidRDefault="008A7435" w:rsidP="76F7321A">
            <w:pPr>
              <w:spacing w:before="120"/>
              <w:jc w:val="both"/>
              <w:rPr>
                <w:sz w:val="24"/>
                <w:szCs w:val="24"/>
              </w:rPr>
            </w:pPr>
          </w:p>
        </w:tc>
      </w:tr>
      <w:tr w:rsidR="008A7435" w:rsidRPr="008A7435" w14:paraId="41BC9BAE" w14:textId="77777777" w:rsidTr="046E7887">
        <w:tc>
          <w:tcPr>
            <w:tcW w:w="2835" w:type="dxa"/>
          </w:tcPr>
          <w:p w14:paraId="0AB2DA95" w14:textId="035F044C" w:rsidR="008A7435" w:rsidRPr="008A7435" w:rsidRDefault="008A7435" w:rsidP="76F7321A">
            <w:pPr>
              <w:spacing w:before="120"/>
              <w:jc w:val="both"/>
              <w:rPr>
                <w:b/>
                <w:bCs/>
                <w:sz w:val="24"/>
                <w:szCs w:val="24"/>
              </w:rPr>
            </w:pPr>
            <w:r w:rsidRPr="76F7321A">
              <w:rPr>
                <w:b/>
                <w:bCs/>
                <w:sz w:val="24"/>
                <w:szCs w:val="24"/>
              </w:rPr>
              <w:t>Responding on behalf of (</w:t>
            </w:r>
            <w:r w:rsidR="00172648" w:rsidRPr="76F7321A">
              <w:rPr>
                <w:b/>
                <w:bCs/>
                <w:sz w:val="24"/>
                <w:szCs w:val="24"/>
              </w:rPr>
              <w:t>individual</w:t>
            </w:r>
            <w:r w:rsidRPr="76F7321A">
              <w:rPr>
                <w:b/>
                <w:bCs/>
                <w:sz w:val="24"/>
                <w:szCs w:val="24"/>
              </w:rPr>
              <w:t>/organisation)</w:t>
            </w:r>
          </w:p>
        </w:tc>
        <w:tc>
          <w:tcPr>
            <w:tcW w:w="6181" w:type="dxa"/>
          </w:tcPr>
          <w:p w14:paraId="0A783CAE" w14:textId="77777777" w:rsidR="008A7435" w:rsidRPr="008A7435" w:rsidRDefault="008A7435" w:rsidP="76F7321A">
            <w:pPr>
              <w:spacing w:before="120"/>
              <w:jc w:val="both"/>
              <w:rPr>
                <w:sz w:val="24"/>
                <w:szCs w:val="24"/>
              </w:rPr>
            </w:pPr>
          </w:p>
        </w:tc>
      </w:tr>
      <w:tr w:rsidR="008A7435" w:rsidRPr="008A7435" w14:paraId="657D720A" w14:textId="77777777" w:rsidTr="046E7887">
        <w:tc>
          <w:tcPr>
            <w:tcW w:w="2835" w:type="dxa"/>
          </w:tcPr>
          <w:p w14:paraId="0F3D8B6E" w14:textId="45C676B5" w:rsidR="008A7435" w:rsidRPr="008A7435" w:rsidRDefault="008A7435" w:rsidP="76F7321A">
            <w:pPr>
              <w:spacing w:before="120"/>
              <w:jc w:val="both"/>
              <w:rPr>
                <w:sz w:val="24"/>
                <w:szCs w:val="24"/>
              </w:rPr>
            </w:pPr>
            <w:r w:rsidRPr="046E7887">
              <w:rPr>
                <w:b/>
                <w:bCs/>
                <w:sz w:val="24"/>
                <w:szCs w:val="24"/>
              </w:rPr>
              <w:t>Date</w:t>
            </w:r>
            <w:r w:rsidRPr="046E7887">
              <w:rPr>
                <w:sz w:val="24"/>
                <w:szCs w:val="24"/>
              </w:rPr>
              <w:t>:</w:t>
            </w:r>
          </w:p>
        </w:tc>
        <w:tc>
          <w:tcPr>
            <w:tcW w:w="6181" w:type="dxa"/>
          </w:tcPr>
          <w:p w14:paraId="471AAD76" w14:textId="77777777" w:rsidR="008A7435" w:rsidRPr="008A7435" w:rsidRDefault="008A7435" w:rsidP="76F7321A">
            <w:pPr>
              <w:spacing w:before="120"/>
              <w:jc w:val="both"/>
              <w:rPr>
                <w:sz w:val="24"/>
                <w:szCs w:val="24"/>
              </w:rPr>
            </w:pPr>
          </w:p>
        </w:tc>
      </w:tr>
      <w:tr w:rsidR="008A7435" w:rsidRPr="008A7435" w14:paraId="5D88F2BA" w14:textId="77777777" w:rsidTr="046E7887">
        <w:tc>
          <w:tcPr>
            <w:tcW w:w="9016" w:type="dxa"/>
            <w:gridSpan w:val="2"/>
          </w:tcPr>
          <w:p w14:paraId="168CA4CC" w14:textId="36D1A976" w:rsidR="008A7435" w:rsidRPr="008A7435" w:rsidRDefault="008A7435" w:rsidP="76F7321A">
            <w:pPr>
              <w:spacing w:before="120"/>
              <w:jc w:val="both"/>
              <w:rPr>
                <w:sz w:val="24"/>
                <w:szCs w:val="24"/>
              </w:rPr>
            </w:pPr>
            <w:r w:rsidRPr="76F7321A">
              <w:rPr>
                <w:b/>
                <w:bCs/>
                <w:sz w:val="24"/>
                <w:szCs w:val="24"/>
              </w:rPr>
              <w:t>To Respond</w:t>
            </w:r>
            <w:r w:rsidRPr="76F7321A">
              <w:rPr>
                <w:sz w:val="24"/>
                <w:szCs w:val="24"/>
              </w:rPr>
              <w:t xml:space="preserve">: Please send </w:t>
            </w:r>
            <w:r w:rsidR="00321B02" w:rsidRPr="76F7321A">
              <w:rPr>
                <w:sz w:val="24"/>
                <w:szCs w:val="24"/>
              </w:rPr>
              <w:t>completed response form</w:t>
            </w:r>
            <w:r w:rsidRPr="76F7321A">
              <w:rPr>
                <w:sz w:val="24"/>
                <w:szCs w:val="24"/>
              </w:rPr>
              <w:t xml:space="preserve"> to Abdul Choudhury (</w:t>
            </w:r>
            <w:hyperlink r:id="rId11">
              <w:r w:rsidRPr="76F7321A">
                <w:rPr>
                  <w:rStyle w:val="Hyperlink"/>
                  <w:sz w:val="24"/>
                  <w:szCs w:val="24"/>
                </w:rPr>
                <w:t>Abdul.choudhury@dft.gov.uk</w:t>
              </w:r>
            </w:hyperlink>
            <w:r w:rsidRPr="76F7321A">
              <w:rPr>
                <w:sz w:val="24"/>
                <w:szCs w:val="24"/>
              </w:rPr>
              <w:t xml:space="preserve">)  with </w:t>
            </w:r>
            <w:r w:rsidRPr="76F7321A">
              <w:rPr>
                <w:b/>
                <w:bCs/>
                <w:sz w:val="24"/>
                <w:szCs w:val="24"/>
              </w:rPr>
              <w:t xml:space="preserve">‘Chargepoint certification consultation response – [company/respondent name]’ </w:t>
            </w:r>
            <w:r w:rsidRPr="76F7321A">
              <w:rPr>
                <w:sz w:val="24"/>
                <w:szCs w:val="24"/>
              </w:rPr>
              <w:t>in the subject line.</w:t>
            </w:r>
          </w:p>
          <w:p w14:paraId="05719771" w14:textId="77777777" w:rsidR="008A7435" w:rsidRPr="008A7435" w:rsidRDefault="008A7435" w:rsidP="76F7321A">
            <w:pPr>
              <w:spacing w:before="120"/>
              <w:jc w:val="both"/>
              <w:rPr>
                <w:sz w:val="24"/>
                <w:szCs w:val="24"/>
              </w:rPr>
            </w:pPr>
          </w:p>
          <w:p w14:paraId="6D43C913" w14:textId="1510F77E" w:rsidR="008A7435" w:rsidRPr="008A7435" w:rsidRDefault="008A7435" w:rsidP="76F7321A">
            <w:pPr>
              <w:spacing w:before="120"/>
              <w:jc w:val="both"/>
              <w:rPr>
                <w:sz w:val="24"/>
                <w:szCs w:val="24"/>
              </w:rPr>
            </w:pPr>
            <w:r w:rsidRPr="76F7321A">
              <w:rPr>
                <w:b/>
                <w:bCs/>
                <w:sz w:val="24"/>
                <w:szCs w:val="24"/>
              </w:rPr>
              <w:t>Deadline</w:t>
            </w:r>
            <w:r w:rsidRPr="76F7321A">
              <w:rPr>
                <w:sz w:val="24"/>
                <w:szCs w:val="24"/>
              </w:rPr>
              <w:t>: 2</w:t>
            </w:r>
            <w:r w:rsidR="00841AF2">
              <w:rPr>
                <w:sz w:val="24"/>
                <w:szCs w:val="24"/>
              </w:rPr>
              <w:t>5</w:t>
            </w:r>
            <w:r w:rsidR="000E1DE1" w:rsidRPr="008D23EE">
              <w:rPr>
                <w:sz w:val="24"/>
                <w:szCs w:val="24"/>
                <w:vertAlign w:val="superscript"/>
              </w:rPr>
              <w:t>th</w:t>
            </w:r>
            <w:r w:rsidR="000E1DE1">
              <w:rPr>
                <w:sz w:val="24"/>
                <w:szCs w:val="24"/>
              </w:rPr>
              <w:t xml:space="preserve"> </w:t>
            </w:r>
            <w:r w:rsidR="000E1DE1" w:rsidRPr="76F7321A">
              <w:rPr>
                <w:sz w:val="24"/>
                <w:szCs w:val="24"/>
              </w:rPr>
              <w:t>Jan</w:t>
            </w:r>
            <w:r w:rsidRPr="76F7321A">
              <w:rPr>
                <w:sz w:val="24"/>
                <w:szCs w:val="24"/>
              </w:rPr>
              <w:t xml:space="preserve"> 2021</w:t>
            </w:r>
          </w:p>
          <w:p w14:paraId="5D6096E0" w14:textId="77777777" w:rsidR="008A7435" w:rsidRPr="008A7435" w:rsidRDefault="008A7435" w:rsidP="76F7321A">
            <w:pPr>
              <w:spacing w:before="120"/>
              <w:jc w:val="both"/>
              <w:rPr>
                <w:sz w:val="24"/>
                <w:szCs w:val="24"/>
              </w:rPr>
            </w:pPr>
          </w:p>
        </w:tc>
      </w:tr>
    </w:tbl>
    <w:p w14:paraId="198D1641" w14:textId="50C0B359" w:rsidR="13315C62" w:rsidRPr="008A7435" w:rsidRDefault="13315C62" w:rsidP="76F7321A">
      <w:pPr>
        <w:spacing w:before="120"/>
        <w:jc w:val="both"/>
        <w:rPr>
          <w:sz w:val="24"/>
          <w:szCs w:val="24"/>
        </w:rPr>
      </w:pPr>
    </w:p>
    <w:p w14:paraId="64D5255C" w14:textId="6C03A348" w:rsidR="13315C62" w:rsidRPr="002649AC" w:rsidRDefault="008B1DCF" w:rsidP="76F7321A">
      <w:pPr>
        <w:spacing w:before="120"/>
        <w:jc w:val="both"/>
        <w:rPr>
          <w:b/>
          <w:bCs/>
          <w:sz w:val="24"/>
          <w:szCs w:val="24"/>
          <w:u w:val="single"/>
        </w:rPr>
      </w:pPr>
      <w:r w:rsidRPr="76F7321A">
        <w:rPr>
          <w:b/>
          <w:bCs/>
          <w:sz w:val="24"/>
          <w:szCs w:val="24"/>
          <w:u w:val="single"/>
        </w:rPr>
        <w:t>Introduction</w:t>
      </w:r>
    </w:p>
    <w:p w14:paraId="68A2839D" w14:textId="18FD3DBF" w:rsidR="00C85195" w:rsidRPr="002649AC" w:rsidRDefault="00C85195" w:rsidP="76F7321A">
      <w:pPr>
        <w:pStyle w:val="ListParagraph"/>
        <w:numPr>
          <w:ilvl w:val="0"/>
          <w:numId w:val="10"/>
        </w:numPr>
        <w:spacing w:before="120"/>
        <w:contextualSpacing w:val="0"/>
        <w:jc w:val="both"/>
        <w:rPr>
          <w:sz w:val="24"/>
          <w:szCs w:val="24"/>
        </w:rPr>
      </w:pPr>
      <w:r w:rsidRPr="76F7321A">
        <w:rPr>
          <w:sz w:val="24"/>
          <w:szCs w:val="24"/>
        </w:rPr>
        <w:t xml:space="preserve">OZEV (The </w:t>
      </w:r>
      <w:r w:rsidR="05F2ECD0" w:rsidRPr="76F7321A">
        <w:rPr>
          <w:sz w:val="24"/>
          <w:szCs w:val="24"/>
        </w:rPr>
        <w:t>O</w:t>
      </w:r>
      <w:r w:rsidRPr="76F7321A">
        <w:rPr>
          <w:sz w:val="24"/>
          <w:szCs w:val="24"/>
        </w:rPr>
        <w:t xml:space="preserve">ffice for Zero Emission Vehicles) is consulting stakeholders on </w:t>
      </w:r>
      <w:r w:rsidR="3E351A99" w:rsidRPr="76F7321A">
        <w:rPr>
          <w:sz w:val="24"/>
          <w:szCs w:val="24"/>
        </w:rPr>
        <w:t xml:space="preserve">proposals for </w:t>
      </w:r>
      <w:r w:rsidRPr="76F7321A">
        <w:rPr>
          <w:sz w:val="24"/>
          <w:szCs w:val="24"/>
        </w:rPr>
        <w:t xml:space="preserve">the introduction of product certification for electric </w:t>
      </w:r>
      <w:r w:rsidR="5EAB45B8" w:rsidRPr="76F7321A">
        <w:rPr>
          <w:sz w:val="24"/>
          <w:szCs w:val="24"/>
        </w:rPr>
        <w:t>v</w:t>
      </w:r>
      <w:r w:rsidRPr="76F7321A">
        <w:rPr>
          <w:sz w:val="24"/>
          <w:szCs w:val="24"/>
        </w:rPr>
        <w:t xml:space="preserve">ehicle </w:t>
      </w:r>
      <w:r w:rsidR="4EB3D1A8" w:rsidRPr="76F7321A">
        <w:rPr>
          <w:sz w:val="24"/>
          <w:szCs w:val="24"/>
        </w:rPr>
        <w:t>c</w:t>
      </w:r>
      <w:r w:rsidRPr="76F7321A">
        <w:rPr>
          <w:sz w:val="24"/>
          <w:szCs w:val="24"/>
        </w:rPr>
        <w:t xml:space="preserve">hargepoints. </w:t>
      </w:r>
    </w:p>
    <w:p w14:paraId="6340A709" w14:textId="2957DD2A" w:rsidR="00C85195" w:rsidRPr="002649AC" w:rsidRDefault="7AEEC0A8" w:rsidP="76F7321A">
      <w:pPr>
        <w:pStyle w:val="ListParagraph"/>
        <w:numPr>
          <w:ilvl w:val="0"/>
          <w:numId w:val="10"/>
        </w:numPr>
        <w:spacing w:before="120"/>
        <w:contextualSpacing w:val="0"/>
        <w:jc w:val="both"/>
        <w:rPr>
          <w:sz w:val="24"/>
          <w:szCs w:val="24"/>
        </w:rPr>
      </w:pPr>
      <w:r w:rsidRPr="76F7321A">
        <w:rPr>
          <w:sz w:val="24"/>
          <w:szCs w:val="24"/>
        </w:rPr>
        <w:t>OZEV</w:t>
      </w:r>
      <w:r w:rsidR="00973262" w:rsidRPr="76F7321A">
        <w:rPr>
          <w:sz w:val="24"/>
          <w:szCs w:val="24"/>
        </w:rPr>
        <w:t xml:space="preserve"> is responsible for</w:t>
      </w:r>
      <w:r w:rsidR="00C85195" w:rsidRPr="76F7321A">
        <w:rPr>
          <w:sz w:val="24"/>
          <w:szCs w:val="24"/>
        </w:rPr>
        <w:t xml:space="preserve"> the</w:t>
      </w:r>
      <w:r w:rsidR="008B1DCF" w:rsidRPr="76F7321A">
        <w:rPr>
          <w:sz w:val="24"/>
          <w:szCs w:val="24"/>
        </w:rPr>
        <w:t xml:space="preserve"> Electric Vehicle Homecharge Scheme (EVHS) and the Workplace Charging Scheme (WCS)</w:t>
      </w:r>
      <w:r w:rsidR="0AA65593" w:rsidRPr="76F7321A">
        <w:rPr>
          <w:sz w:val="24"/>
          <w:szCs w:val="24"/>
        </w:rPr>
        <w:t>,</w:t>
      </w:r>
      <w:r w:rsidR="008B1DCF" w:rsidRPr="76F7321A">
        <w:rPr>
          <w:sz w:val="24"/>
          <w:szCs w:val="24"/>
        </w:rPr>
        <w:t xml:space="preserve"> </w:t>
      </w:r>
      <w:r w:rsidR="00C85195" w:rsidRPr="76F7321A">
        <w:rPr>
          <w:sz w:val="24"/>
          <w:szCs w:val="24"/>
        </w:rPr>
        <w:t xml:space="preserve">which </w:t>
      </w:r>
      <w:r w:rsidR="008B1DCF" w:rsidRPr="76F7321A">
        <w:rPr>
          <w:sz w:val="24"/>
          <w:szCs w:val="24"/>
        </w:rPr>
        <w:t xml:space="preserve">provide grant funding for the installation of </w:t>
      </w:r>
      <w:r w:rsidR="008A7435" w:rsidRPr="76F7321A">
        <w:rPr>
          <w:sz w:val="24"/>
          <w:szCs w:val="24"/>
        </w:rPr>
        <w:t>‘</w:t>
      </w:r>
      <w:r w:rsidR="008B1DCF" w:rsidRPr="76F7321A">
        <w:rPr>
          <w:b/>
          <w:bCs/>
          <w:i/>
          <w:iCs/>
          <w:sz w:val="24"/>
          <w:szCs w:val="24"/>
        </w:rPr>
        <w:t>approved chargepoint</w:t>
      </w:r>
      <w:r w:rsidR="6B96F4AD" w:rsidRPr="76F7321A">
        <w:rPr>
          <w:b/>
          <w:bCs/>
          <w:i/>
          <w:iCs/>
          <w:sz w:val="24"/>
          <w:szCs w:val="24"/>
        </w:rPr>
        <w:t>s</w:t>
      </w:r>
      <w:r w:rsidR="008A7435" w:rsidRPr="76F7321A">
        <w:rPr>
          <w:b/>
          <w:bCs/>
          <w:i/>
          <w:iCs/>
          <w:sz w:val="24"/>
          <w:szCs w:val="24"/>
        </w:rPr>
        <w:t>’</w:t>
      </w:r>
      <w:r w:rsidR="008B1DCF" w:rsidRPr="76F7321A">
        <w:rPr>
          <w:sz w:val="24"/>
          <w:szCs w:val="24"/>
        </w:rPr>
        <w:t xml:space="preserve">. </w:t>
      </w:r>
      <w:r w:rsidR="6A34F302" w:rsidRPr="76F7321A">
        <w:rPr>
          <w:sz w:val="24"/>
          <w:szCs w:val="24"/>
        </w:rPr>
        <w:t>T</w:t>
      </w:r>
      <w:r w:rsidR="008B1DCF" w:rsidRPr="76F7321A">
        <w:rPr>
          <w:sz w:val="24"/>
          <w:szCs w:val="24"/>
        </w:rPr>
        <w:t xml:space="preserve">he process for approving EV chargepoints </w:t>
      </w:r>
      <w:r w:rsidR="1B3E1C24" w:rsidRPr="76F7321A">
        <w:rPr>
          <w:sz w:val="24"/>
          <w:szCs w:val="24"/>
        </w:rPr>
        <w:t>is based on</w:t>
      </w:r>
      <w:r w:rsidR="008B1DCF" w:rsidRPr="76F7321A">
        <w:rPr>
          <w:sz w:val="24"/>
          <w:szCs w:val="24"/>
        </w:rPr>
        <w:t xml:space="preserve"> manufacturers self-certifying compliance </w:t>
      </w:r>
      <w:r w:rsidR="690EE08A" w:rsidRPr="76F7321A">
        <w:rPr>
          <w:sz w:val="24"/>
          <w:szCs w:val="24"/>
        </w:rPr>
        <w:t>against a set of</w:t>
      </w:r>
      <w:r w:rsidR="008B1DCF" w:rsidRPr="76F7321A">
        <w:rPr>
          <w:sz w:val="24"/>
          <w:szCs w:val="24"/>
        </w:rPr>
        <w:t xml:space="preserve"> Minimum Technical Specifications </w:t>
      </w:r>
      <w:r w:rsidR="008A7435" w:rsidRPr="76F7321A">
        <w:rPr>
          <w:sz w:val="24"/>
          <w:szCs w:val="24"/>
        </w:rPr>
        <w:t>(MTS)</w:t>
      </w:r>
      <w:r w:rsidR="008B1DCF" w:rsidRPr="76F7321A">
        <w:rPr>
          <w:sz w:val="24"/>
          <w:szCs w:val="24"/>
        </w:rPr>
        <w:t xml:space="preserve">. </w:t>
      </w:r>
    </w:p>
    <w:p w14:paraId="54C39D6D" w14:textId="2658D41C" w:rsidR="00C85195" w:rsidRPr="002649AC" w:rsidRDefault="00973262" w:rsidP="046E7887">
      <w:pPr>
        <w:pStyle w:val="ListParagraph"/>
        <w:numPr>
          <w:ilvl w:val="0"/>
          <w:numId w:val="10"/>
        </w:numPr>
        <w:spacing w:before="120"/>
        <w:contextualSpacing w:val="0"/>
        <w:jc w:val="both"/>
        <w:rPr>
          <w:rFonts w:eastAsiaTheme="minorEastAsia"/>
          <w:sz w:val="24"/>
          <w:szCs w:val="24"/>
        </w:rPr>
      </w:pPr>
      <w:r w:rsidRPr="046E7887">
        <w:rPr>
          <w:sz w:val="24"/>
          <w:szCs w:val="24"/>
        </w:rPr>
        <w:t xml:space="preserve">We are </w:t>
      </w:r>
      <w:r w:rsidR="026DDCB2" w:rsidRPr="046E7887">
        <w:rPr>
          <w:sz w:val="24"/>
          <w:szCs w:val="24"/>
        </w:rPr>
        <w:t>seeking your views on</w:t>
      </w:r>
      <w:r w:rsidR="1EF537EC" w:rsidRPr="046E7887">
        <w:rPr>
          <w:sz w:val="24"/>
          <w:szCs w:val="24"/>
        </w:rPr>
        <w:t xml:space="preserve"> </w:t>
      </w:r>
      <w:r w:rsidR="257D1488" w:rsidRPr="046E7887">
        <w:rPr>
          <w:sz w:val="24"/>
          <w:szCs w:val="24"/>
        </w:rPr>
        <w:t xml:space="preserve">our </w:t>
      </w:r>
      <w:r w:rsidR="1EF537EC" w:rsidRPr="046E7887">
        <w:rPr>
          <w:sz w:val="24"/>
          <w:szCs w:val="24"/>
        </w:rPr>
        <w:t>proposal to</w:t>
      </w:r>
      <w:r w:rsidR="026DDCB2" w:rsidRPr="046E7887">
        <w:rPr>
          <w:sz w:val="24"/>
          <w:szCs w:val="24"/>
        </w:rPr>
        <w:t xml:space="preserve"> chang</w:t>
      </w:r>
      <w:r w:rsidR="6E64508E" w:rsidRPr="046E7887">
        <w:rPr>
          <w:sz w:val="24"/>
          <w:szCs w:val="24"/>
        </w:rPr>
        <w:t>e</w:t>
      </w:r>
      <w:r w:rsidR="026DDCB2" w:rsidRPr="046E7887">
        <w:rPr>
          <w:sz w:val="24"/>
          <w:szCs w:val="24"/>
        </w:rPr>
        <w:t xml:space="preserve"> how</w:t>
      </w:r>
      <w:r w:rsidR="1AE6FFE6" w:rsidRPr="046E7887">
        <w:rPr>
          <w:sz w:val="24"/>
          <w:szCs w:val="24"/>
        </w:rPr>
        <w:t xml:space="preserve"> we approve</w:t>
      </w:r>
      <w:r w:rsidR="026DDCB2" w:rsidRPr="046E7887">
        <w:rPr>
          <w:sz w:val="24"/>
          <w:szCs w:val="24"/>
        </w:rPr>
        <w:t xml:space="preserve"> chargepoints</w:t>
      </w:r>
      <w:r w:rsidR="6216717E" w:rsidRPr="046E7887">
        <w:rPr>
          <w:sz w:val="24"/>
          <w:szCs w:val="24"/>
        </w:rPr>
        <w:t xml:space="preserve"> to </w:t>
      </w:r>
      <w:r w:rsidR="026DDCB2" w:rsidRPr="046E7887">
        <w:rPr>
          <w:sz w:val="24"/>
          <w:szCs w:val="24"/>
        </w:rPr>
        <w:t>a system based on</w:t>
      </w:r>
      <w:r w:rsidRPr="046E7887">
        <w:rPr>
          <w:sz w:val="24"/>
          <w:szCs w:val="24"/>
        </w:rPr>
        <w:t xml:space="preserve"> third party certification. We</w:t>
      </w:r>
      <w:r w:rsidR="008B1DCF" w:rsidRPr="046E7887">
        <w:rPr>
          <w:sz w:val="24"/>
          <w:szCs w:val="24"/>
        </w:rPr>
        <w:t xml:space="preserve"> </w:t>
      </w:r>
      <w:r w:rsidRPr="046E7887">
        <w:rPr>
          <w:sz w:val="24"/>
          <w:szCs w:val="24"/>
        </w:rPr>
        <w:t>are</w:t>
      </w:r>
      <w:r w:rsidR="008B1DCF" w:rsidRPr="046E7887">
        <w:rPr>
          <w:sz w:val="24"/>
          <w:szCs w:val="24"/>
        </w:rPr>
        <w:t xml:space="preserve"> interested in</w:t>
      </w:r>
      <w:r w:rsidR="605052BA" w:rsidRPr="046E7887">
        <w:rPr>
          <w:sz w:val="24"/>
          <w:szCs w:val="24"/>
        </w:rPr>
        <w:t xml:space="preserve"> your opinion on the </w:t>
      </w:r>
      <w:r w:rsidR="0CD7E721" w:rsidRPr="046E7887">
        <w:rPr>
          <w:sz w:val="24"/>
          <w:szCs w:val="24"/>
        </w:rPr>
        <w:t>merits of certification, the appropriate</w:t>
      </w:r>
      <w:r w:rsidR="605052BA" w:rsidRPr="046E7887">
        <w:rPr>
          <w:sz w:val="24"/>
          <w:szCs w:val="24"/>
        </w:rPr>
        <w:t xml:space="preserve"> level of certification to use</w:t>
      </w:r>
      <w:r w:rsidR="24D79C2E" w:rsidRPr="046E7887">
        <w:rPr>
          <w:sz w:val="24"/>
          <w:szCs w:val="24"/>
        </w:rPr>
        <w:t>, timelines</w:t>
      </w:r>
      <w:r w:rsidR="04CE26A0" w:rsidRPr="046E7887">
        <w:rPr>
          <w:sz w:val="24"/>
          <w:szCs w:val="24"/>
        </w:rPr>
        <w:t xml:space="preserve"> for introducing </w:t>
      </w:r>
      <w:r w:rsidR="3541CDC2" w:rsidRPr="046E7887">
        <w:rPr>
          <w:sz w:val="24"/>
          <w:szCs w:val="24"/>
        </w:rPr>
        <w:t>such a</w:t>
      </w:r>
      <w:r w:rsidR="04CE26A0" w:rsidRPr="046E7887">
        <w:rPr>
          <w:sz w:val="24"/>
          <w:szCs w:val="24"/>
        </w:rPr>
        <w:t xml:space="preserve"> change</w:t>
      </w:r>
      <w:r w:rsidR="24D79C2E" w:rsidRPr="046E7887">
        <w:rPr>
          <w:sz w:val="24"/>
          <w:szCs w:val="24"/>
        </w:rPr>
        <w:t>,</w:t>
      </w:r>
      <w:r w:rsidR="605052BA" w:rsidRPr="046E7887">
        <w:rPr>
          <w:sz w:val="24"/>
          <w:szCs w:val="24"/>
        </w:rPr>
        <w:t xml:space="preserve"> and what</w:t>
      </w:r>
      <w:r w:rsidR="008B1DCF" w:rsidRPr="046E7887">
        <w:rPr>
          <w:sz w:val="24"/>
          <w:szCs w:val="24"/>
        </w:rPr>
        <w:t xml:space="preserve"> impact the different levels </w:t>
      </w:r>
      <w:r w:rsidR="18FE0B49" w:rsidRPr="046E7887">
        <w:rPr>
          <w:sz w:val="24"/>
          <w:szCs w:val="24"/>
        </w:rPr>
        <w:t>may</w:t>
      </w:r>
      <w:r w:rsidR="008B1DCF" w:rsidRPr="046E7887">
        <w:rPr>
          <w:sz w:val="24"/>
          <w:szCs w:val="24"/>
        </w:rPr>
        <w:t xml:space="preserve"> have on </w:t>
      </w:r>
      <w:r w:rsidR="432BA053" w:rsidRPr="046E7887">
        <w:rPr>
          <w:sz w:val="24"/>
          <w:szCs w:val="24"/>
        </w:rPr>
        <w:t xml:space="preserve">your </w:t>
      </w:r>
      <w:r w:rsidR="008B1DCF" w:rsidRPr="046E7887">
        <w:rPr>
          <w:sz w:val="24"/>
          <w:szCs w:val="24"/>
        </w:rPr>
        <w:t>businesses</w:t>
      </w:r>
      <w:r w:rsidR="266390B5" w:rsidRPr="046E7887">
        <w:rPr>
          <w:sz w:val="24"/>
          <w:szCs w:val="24"/>
        </w:rPr>
        <w:t>.</w:t>
      </w:r>
      <w:r w:rsidR="008B1DCF" w:rsidRPr="046E7887">
        <w:rPr>
          <w:sz w:val="24"/>
          <w:szCs w:val="24"/>
        </w:rPr>
        <w:t xml:space="preserve"> </w:t>
      </w:r>
    </w:p>
    <w:p w14:paraId="2929FF52" w14:textId="19B13C5E" w:rsidR="008B1DCF" w:rsidRPr="002649AC" w:rsidRDefault="1FC0C10B" w:rsidP="76F7321A">
      <w:pPr>
        <w:spacing w:before="120"/>
        <w:jc w:val="both"/>
        <w:rPr>
          <w:b/>
          <w:bCs/>
          <w:sz w:val="24"/>
          <w:szCs w:val="24"/>
        </w:rPr>
      </w:pPr>
      <w:r w:rsidRPr="76F7321A">
        <w:rPr>
          <w:b/>
          <w:bCs/>
          <w:sz w:val="24"/>
          <w:szCs w:val="24"/>
          <w:u w:val="single"/>
        </w:rPr>
        <w:t>Expected benefits of third-party certification</w:t>
      </w:r>
    </w:p>
    <w:p w14:paraId="0D6C4663" w14:textId="49C514B8" w:rsidR="008A7435" w:rsidRPr="008A7435" w:rsidRDefault="008A7435" w:rsidP="76F7321A">
      <w:pPr>
        <w:pStyle w:val="paragraph"/>
        <w:numPr>
          <w:ilvl w:val="0"/>
          <w:numId w:val="10"/>
        </w:numPr>
        <w:spacing w:before="120" w:beforeAutospacing="0" w:after="0" w:afterAutospacing="0"/>
        <w:jc w:val="both"/>
        <w:textAlignment w:val="baseline"/>
        <w:rPr>
          <w:rFonts w:asciiTheme="minorHAnsi" w:hAnsiTheme="minorHAnsi" w:cstheme="minorBidi"/>
        </w:rPr>
      </w:pPr>
      <w:r w:rsidRPr="76F7321A">
        <w:rPr>
          <w:rFonts w:asciiTheme="minorHAnsi" w:hAnsiTheme="minorHAnsi" w:cstheme="minorBidi"/>
        </w:rPr>
        <w:t>There are a number of reasons for introducing product certification</w:t>
      </w:r>
      <w:r w:rsidR="007651E0">
        <w:rPr>
          <w:rFonts w:asciiTheme="minorHAnsi" w:hAnsiTheme="minorHAnsi" w:cstheme="minorBidi"/>
        </w:rPr>
        <w:t xml:space="preserve"> under the grant schemes</w:t>
      </w:r>
      <w:r w:rsidRPr="76F7321A">
        <w:rPr>
          <w:rFonts w:asciiTheme="minorHAnsi" w:hAnsiTheme="minorHAnsi" w:cstheme="minorBidi"/>
        </w:rPr>
        <w:t>:</w:t>
      </w:r>
    </w:p>
    <w:p w14:paraId="2B25BC28" w14:textId="442720FF" w:rsidR="006860D8" w:rsidRDefault="6B5E46C8" w:rsidP="3114FF89">
      <w:pPr>
        <w:pStyle w:val="paragraph"/>
        <w:numPr>
          <w:ilvl w:val="1"/>
          <w:numId w:val="10"/>
        </w:numPr>
        <w:spacing w:before="120" w:beforeAutospacing="0" w:after="0" w:afterAutospacing="0"/>
        <w:jc w:val="both"/>
        <w:textAlignment w:val="baseline"/>
        <w:rPr>
          <w:rStyle w:val="normaltextrun"/>
          <w:rFonts w:asciiTheme="minorHAnsi" w:eastAsiaTheme="minorEastAsia" w:hAnsiTheme="minorHAnsi" w:cstheme="minorBidi"/>
          <w:b/>
          <w:bCs/>
        </w:rPr>
      </w:pPr>
      <w:r w:rsidRPr="3114FF89">
        <w:rPr>
          <w:rStyle w:val="normaltextrun"/>
          <w:rFonts w:asciiTheme="minorHAnsi" w:hAnsiTheme="minorHAnsi" w:cstheme="minorBidi"/>
          <w:b/>
          <w:bCs/>
        </w:rPr>
        <w:t>A high</w:t>
      </w:r>
      <w:r w:rsidR="02EF082F" w:rsidRPr="3114FF89">
        <w:rPr>
          <w:rStyle w:val="normaltextrun"/>
          <w:rFonts w:asciiTheme="minorHAnsi" w:hAnsiTheme="minorHAnsi" w:cstheme="minorBidi"/>
          <w:b/>
          <w:bCs/>
        </w:rPr>
        <w:t>er</w:t>
      </w:r>
      <w:r w:rsidRPr="3114FF89">
        <w:rPr>
          <w:rStyle w:val="normaltextrun"/>
          <w:rFonts w:asciiTheme="minorHAnsi" w:hAnsiTheme="minorHAnsi" w:cstheme="minorBidi"/>
          <w:b/>
          <w:bCs/>
        </w:rPr>
        <w:t xml:space="preserve"> degree of confidence in </w:t>
      </w:r>
      <w:r w:rsidR="008A7435" w:rsidRPr="3114FF89">
        <w:rPr>
          <w:rStyle w:val="normaltextrun"/>
          <w:rFonts w:asciiTheme="minorHAnsi" w:hAnsiTheme="minorHAnsi" w:cstheme="minorBidi"/>
          <w:b/>
          <w:bCs/>
        </w:rPr>
        <w:t>compliance</w:t>
      </w:r>
      <w:r w:rsidR="008A7435" w:rsidRPr="3114FF89">
        <w:rPr>
          <w:rStyle w:val="normaltextrun"/>
          <w:rFonts w:asciiTheme="minorHAnsi" w:hAnsiTheme="minorHAnsi" w:cstheme="minorBidi"/>
        </w:rPr>
        <w:t xml:space="preserve"> – O</w:t>
      </w:r>
      <w:r w:rsidR="47848ABC" w:rsidRPr="3114FF89">
        <w:rPr>
          <w:rStyle w:val="normaltextrun"/>
          <w:rFonts w:asciiTheme="minorHAnsi" w:hAnsiTheme="minorHAnsi" w:cstheme="minorBidi"/>
        </w:rPr>
        <w:t>Z</w:t>
      </w:r>
      <w:r w:rsidR="008A7435" w:rsidRPr="3114FF89">
        <w:rPr>
          <w:rStyle w:val="normaltextrun"/>
          <w:rFonts w:asciiTheme="minorHAnsi" w:hAnsiTheme="minorHAnsi" w:cstheme="minorBidi"/>
        </w:rPr>
        <w:t xml:space="preserve">EV does not have the </w:t>
      </w:r>
      <w:r w:rsidR="57FF0FD8" w:rsidRPr="3114FF89">
        <w:rPr>
          <w:rStyle w:val="normaltextrun"/>
          <w:rFonts w:asciiTheme="minorHAnsi" w:hAnsiTheme="minorHAnsi" w:cstheme="minorBidi"/>
        </w:rPr>
        <w:t>cap</w:t>
      </w:r>
      <w:r w:rsidR="20616432" w:rsidRPr="3114FF89">
        <w:rPr>
          <w:rStyle w:val="normaltextrun"/>
          <w:rFonts w:asciiTheme="minorHAnsi" w:hAnsiTheme="minorHAnsi" w:cstheme="minorBidi"/>
        </w:rPr>
        <w:t>ability</w:t>
      </w:r>
      <w:r w:rsidR="008A7435" w:rsidRPr="3114FF89">
        <w:rPr>
          <w:rStyle w:val="normaltextrun"/>
          <w:rFonts w:asciiTheme="minorHAnsi" w:hAnsiTheme="minorHAnsi" w:cstheme="minorBidi"/>
        </w:rPr>
        <w:t xml:space="preserve"> </w:t>
      </w:r>
      <w:r w:rsidR="73FE1105" w:rsidRPr="3114FF89">
        <w:rPr>
          <w:rStyle w:val="normaltextrun"/>
          <w:rFonts w:asciiTheme="minorHAnsi" w:hAnsiTheme="minorHAnsi" w:cstheme="minorBidi"/>
        </w:rPr>
        <w:t xml:space="preserve">to </w:t>
      </w:r>
      <w:r w:rsidR="258E92B9" w:rsidRPr="3114FF89">
        <w:rPr>
          <w:rStyle w:val="normaltextrun"/>
          <w:rFonts w:asciiTheme="minorHAnsi" w:hAnsiTheme="minorHAnsi" w:cstheme="minorBidi"/>
        </w:rPr>
        <w:t xml:space="preserve">fully </w:t>
      </w:r>
      <w:r w:rsidR="73FE1105" w:rsidRPr="3114FF89">
        <w:rPr>
          <w:rStyle w:val="normaltextrun"/>
          <w:rFonts w:asciiTheme="minorHAnsi" w:hAnsiTheme="minorHAnsi" w:cstheme="minorBidi"/>
        </w:rPr>
        <w:t>verify</w:t>
      </w:r>
      <w:r w:rsidR="008A7435" w:rsidRPr="3114FF89">
        <w:rPr>
          <w:rStyle w:val="normaltextrun"/>
          <w:rFonts w:asciiTheme="minorHAnsi" w:hAnsiTheme="minorHAnsi" w:cstheme="minorBidi"/>
        </w:rPr>
        <w:t xml:space="preserve"> manufacturer claims of compliance</w:t>
      </w:r>
      <w:r w:rsidR="1854CED6" w:rsidRPr="3114FF89">
        <w:rPr>
          <w:rStyle w:val="normaltextrun"/>
          <w:rFonts w:asciiTheme="minorHAnsi" w:hAnsiTheme="minorHAnsi" w:cstheme="minorBidi"/>
        </w:rPr>
        <w:t xml:space="preserve"> or adjudicate in cases where designs may or may not be compliant</w:t>
      </w:r>
      <w:r w:rsidR="2F1087BD" w:rsidRPr="3114FF89">
        <w:rPr>
          <w:rStyle w:val="normaltextrun"/>
          <w:rFonts w:asciiTheme="minorHAnsi" w:hAnsiTheme="minorHAnsi" w:cstheme="minorBidi"/>
        </w:rPr>
        <w:t xml:space="preserve"> with </w:t>
      </w:r>
      <w:r w:rsidR="0398734D" w:rsidRPr="3114FF89">
        <w:rPr>
          <w:rStyle w:val="normaltextrun"/>
          <w:rFonts w:asciiTheme="minorHAnsi" w:hAnsiTheme="minorHAnsi" w:cstheme="minorBidi"/>
        </w:rPr>
        <w:t>standards.</w:t>
      </w:r>
      <w:r w:rsidR="008A7435" w:rsidRPr="3114FF89">
        <w:rPr>
          <w:rStyle w:val="normaltextrun"/>
          <w:rFonts w:asciiTheme="minorHAnsi" w:hAnsiTheme="minorHAnsi" w:cstheme="minorBidi"/>
        </w:rPr>
        <w:t xml:space="preserve"> This </w:t>
      </w:r>
      <w:r w:rsidR="0039322D" w:rsidRPr="3114FF89">
        <w:rPr>
          <w:rStyle w:val="normaltextrun"/>
          <w:rFonts w:asciiTheme="minorHAnsi" w:hAnsiTheme="minorHAnsi" w:cstheme="minorBidi"/>
        </w:rPr>
        <w:t>reduces the effectiveness of the approvals process</w:t>
      </w:r>
      <w:r w:rsidR="17D7CD12" w:rsidRPr="3114FF89">
        <w:rPr>
          <w:rStyle w:val="normaltextrun"/>
          <w:rFonts w:asciiTheme="minorHAnsi" w:hAnsiTheme="minorHAnsi" w:cstheme="minorBidi"/>
        </w:rPr>
        <w:t>, especially where manufacturers are innovating</w:t>
      </w:r>
      <w:r w:rsidR="00744B4F" w:rsidRPr="3114FF89">
        <w:rPr>
          <w:rStyle w:val="normaltextrun"/>
          <w:rFonts w:asciiTheme="minorHAnsi" w:hAnsiTheme="minorHAnsi" w:cstheme="minorBidi"/>
        </w:rPr>
        <w:t xml:space="preserve">. </w:t>
      </w:r>
      <w:r w:rsidR="50161BDF" w:rsidRPr="3114FF89">
        <w:rPr>
          <w:rStyle w:val="normaltextrun"/>
          <w:rFonts w:asciiTheme="minorHAnsi" w:hAnsiTheme="minorHAnsi" w:cstheme="minorBidi"/>
        </w:rPr>
        <w:t>Independent testing would fill this capability gap</w:t>
      </w:r>
      <w:r w:rsidR="00744B4F" w:rsidRPr="3114FF89">
        <w:rPr>
          <w:rStyle w:val="normaltextrun"/>
          <w:rFonts w:asciiTheme="minorHAnsi" w:hAnsiTheme="minorHAnsi" w:cstheme="minorBidi"/>
        </w:rPr>
        <w:t>.</w:t>
      </w:r>
    </w:p>
    <w:p w14:paraId="5E72A48D" w14:textId="1CD03B3E" w:rsidR="006860D8" w:rsidRDefault="008A7435" w:rsidP="76F7321A">
      <w:pPr>
        <w:pStyle w:val="paragraph"/>
        <w:numPr>
          <w:ilvl w:val="1"/>
          <w:numId w:val="10"/>
        </w:numPr>
        <w:spacing w:before="120" w:beforeAutospacing="0" w:after="0" w:afterAutospacing="0"/>
        <w:jc w:val="both"/>
        <w:textAlignment w:val="baseline"/>
        <w:rPr>
          <w:rStyle w:val="normaltextrun"/>
          <w:b/>
          <w:bCs/>
        </w:rPr>
      </w:pPr>
      <w:r w:rsidRPr="76F7321A">
        <w:rPr>
          <w:rStyle w:val="normaltextrun"/>
          <w:rFonts w:asciiTheme="minorHAnsi" w:hAnsiTheme="minorHAnsi" w:cstheme="minorBidi"/>
          <w:b/>
          <w:bCs/>
        </w:rPr>
        <w:t>Creating a level playing field</w:t>
      </w:r>
      <w:r w:rsidR="006860D8" w:rsidRPr="76F7321A">
        <w:rPr>
          <w:rStyle w:val="normaltextrun"/>
          <w:rFonts w:asciiTheme="minorHAnsi" w:hAnsiTheme="minorHAnsi" w:cstheme="minorBidi"/>
          <w:b/>
          <w:bCs/>
        </w:rPr>
        <w:t xml:space="preserve"> for manufacturers in the UK</w:t>
      </w:r>
      <w:r w:rsidRPr="76F7321A">
        <w:rPr>
          <w:rStyle w:val="normaltextrun"/>
          <w:rFonts w:asciiTheme="minorHAnsi" w:hAnsiTheme="minorHAnsi" w:cstheme="minorBidi"/>
        </w:rPr>
        <w:t xml:space="preserve"> </w:t>
      </w:r>
      <w:r w:rsidR="0039322D" w:rsidRPr="76F7321A">
        <w:rPr>
          <w:rStyle w:val="normaltextrun"/>
          <w:rFonts w:asciiTheme="minorHAnsi" w:hAnsiTheme="minorHAnsi" w:cstheme="minorBidi"/>
        </w:rPr>
        <w:t>– third party certification</w:t>
      </w:r>
      <w:r w:rsidR="006860D8" w:rsidRPr="76F7321A">
        <w:rPr>
          <w:rStyle w:val="normaltextrun"/>
          <w:rFonts w:asciiTheme="minorHAnsi" w:hAnsiTheme="minorHAnsi" w:cstheme="minorBidi"/>
        </w:rPr>
        <w:t xml:space="preserve"> would </w:t>
      </w:r>
      <w:r w:rsidR="6E86F10F" w:rsidRPr="76F7321A">
        <w:rPr>
          <w:rStyle w:val="normaltextrun"/>
          <w:rFonts w:asciiTheme="minorHAnsi" w:hAnsiTheme="minorHAnsi" w:cstheme="minorBidi"/>
        </w:rPr>
        <w:t>ensu</w:t>
      </w:r>
      <w:r w:rsidR="76F79B88" w:rsidRPr="76F7321A">
        <w:rPr>
          <w:rStyle w:val="normaltextrun"/>
          <w:rFonts w:asciiTheme="minorHAnsi" w:hAnsiTheme="minorHAnsi" w:cstheme="minorBidi"/>
        </w:rPr>
        <w:t>re</w:t>
      </w:r>
      <w:r w:rsidR="6E86F10F" w:rsidRPr="76F7321A">
        <w:rPr>
          <w:rStyle w:val="normaltextrun"/>
          <w:rFonts w:asciiTheme="minorHAnsi" w:hAnsiTheme="minorHAnsi" w:cstheme="minorBidi"/>
        </w:rPr>
        <w:t xml:space="preserve"> that all manufacturers undergo a standardised set of tests and approvals</w:t>
      </w:r>
      <w:r w:rsidR="49C16A95" w:rsidRPr="76F7321A">
        <w:rPr>
          <w:rStyle w:val="normaltextrun"/>
          <w:rFonts w:asciiTheme="minorHAnsi" w:hAnsiTheme="minorHAnsi" w:cstheme="minorBidi"/>
        </w:rPr>
        <w:t>, that are independently conducted</w:t>
      </w:r>
      <w:r w:rsidR="00CA3401" w:rsidRPr="76F7321A">
        <w:rPr>
          <w:rStyle w:val="normaltextrun"/>
          <w:rFonts w:asciiTheme="minorHAnsi" w:hAnsiTheme="minorHAnsi" w:cstheme="minorBidi"/>
        </w:rPr>
        <w:t>.</w:t>
      </w:r>
      <w:r w:rsidR="1F633E06" w:rsidRPr="76F7321A">
        <w:rPr>
          <w:rStyle w:val="normaltextrun"/>
          <w:rFonts w:asciiTheme="minorHAnsi" w:hAnsiTheme="minorHAnsi" w:cstheme="minorBidi"/>
        </w:rPr>
        <w:t xml:space="preserve">  </w:t>
      </w:r>
    </w:p>
    <w:p w14:paraId="26AD9200" w14:textId="2C29B5B9" w:rsidR="00E9127F" w:rsidRDefault="006860D8" w:rsidP="046E7887">
      <w:pPr>
        <w:pStyle w:val="paragraph"/>
        <w:numPr>
          <w:ilvl w:val="1"/>
          <w:numId w:val="10"/>
        </w:numPr>
        <w:spacing w:before="120" w:beforeAutospacing="0" w:after="0" w:afterAutospacing="0"/>
        <w:jc w:val="both"/>
        <w:textAlignment w:val="baseline"/>
        <w:rPr>
          <w:rStyle w:val="normaltextrun"/>
          <w:rFonts w:asciiTheme="minorHAnsi" w:hAnsiTheme="minorHAnsi" w:cstheme="minorBidi"/>
        </w:rPr>
      </w:pPr>
      <w:r w:rsidRPr="046E7887">
        <w:rPr>
          <w:rStyle w:val="normaltextrun"/>
          <w:rFonts w:asciiTheme="minorHAnsi" w:hAnsiTheme="minorHAnsi" w:cstheme="minorBidi"/>
          <w:b/>
          <w:bCs/>
        </w:rPr>
        <w:lastRenderedPageBreak/>
        <w:t>Increased c</w:t>
      </w:r>
      <w:r w:rsidR="00C85195" w:rsidRPr="046E7887">
        <w:rPr>
          <w:rStyle w:val="normaltextrun"/>
          <w:rFonts w:asciiTheme="minorHAnsi" w:hAnsiTheme="minorHAnsi" w:cstheme="minorBidi"/>
          <w:b/>
          <w:bCs/>
        </w:rPr>
        <w:t xml:space="preserve">onsumer confidence </w:t>
      </w:r>
      <w:r w:rsidRPr="046E7887">
        <w:rPr>
          <w:rStyle w:val="normaltextrun"/>
          <w:rFonts w:asciiTheme="minorHAnsi" w:hAnsiTheme="minorHAnsi" w:cstheme="minorBidi"/>
          <w:b/>
          <w:bCs/>
        </w:rPr>
        <w:t>–</w:t>
      </w:r>
      <w:r w:rsidRPr="046E7887">
        <w:rPr>
          <w:rStyle w:val="normaltextrun"/>
          <w:rFonts w:asciiTheme="minorHAnsi" w:hAnsiTheme="minorHAnsi" w:cstheme="minorBidi"/>
        </w:rPr>
        <w:t xml:space="preserve"> third </w:t>
      </w:r>
      <w:r w:rsidR="00CA3401" w:rsidRPr="046E7887">
        <w:rPr>
          <w:rStyle w:val="normaltextrun"/>
          <w:rFonts w:asciiTheme="minorHAnsi" w:hAnsiTheme="minorHAnsi" w:cstheme="minorBidi"/>
        </w:rPr>
        <w:t>party certification</w:t>
      </w:r>
      <w:r w:rsidRPr="046E7887">
        <w:rPr>
          <w:rStyle w:val="normaltextrun"/>
          <w:rFonts w:asciiTheme="minorHAnsi" w:hAnsiTheme="minorHAnsi" w:cstheme="minorBidi"/>
        </w:rPr>
        <w:t xml:space="preserve"> would provide extra assurance to consumers that products are </w:t>
      </w:r>
      <w:r w:rsidR="2F95731A" w:rsidRPr="046E7887">
        <w:rPr>
          <w:rStyle w:val="normaltextrun"/>
          <w:rFonts w:asciiTheme="minorHAnsi" w:hAnsiTheme="minorHAnsi" w:cstheme="minorBidi"/>
        </w:rPr>
        <w:t xml:space="preserve">meeting </w:t>
      </w:r>
      <w:r w:rsidR="00C75D40">
        <w:rPr>
          <w:rStyle w:val="normaltextrun"/>
          <w:rFonts w:asciiTheme="minorHAnsi" w:hAnsiTheme="minorHAnsi" w:cstheme="minorBidi"/>
        </w:rPr>
        <w:t xml:space="preserve">safety </w:t>
      </w:r>
      <w:r w:rsidR="00432412">
        <w:rPr>
          <w:rStyle w:val="normaltextrun"/>
          <w:rFonts w:asciiTheme="minorHAnsi" w:hAnsiTheme="minorHAnsi" w:cstheme="minorBidi"/>
        </w:rPr>
        <w:t xml:space="preserve">and quality </w:t>
      </w:r>
      <w:r w:rsidRPr="046E7887">
        <w:rPr>
          <w:rStyle w:val="normaltextrun"/>
          <w:rFonts w:asciiTheme="minorHAnsi" w:hAnsiTheme="minorHAnsi" w:cstheme="minorBidi"/>
        </w:rPr>
        <w:t>standard</w:t>
      </w:r>
      <w:r w:rsidR="00C75D40">
        <w:rPr>
          <w:rStyle w:val="normaltextrun"/>
          <w:rFonts w:asciiTheme="minorHAnsi" w:hAnsiTheme="minorHAnsi" w:cstheme="minorBidi"/>
        </w:rPr>
        <w:t>s</w:t>
      </w:r>
      <w:r w:rsidRPr="046E7887">
        <w:rPr>
          <w:rStyle w:val="normaltextrun"/>
          <w:rFonts w:asciiTheme="minorHAnsi" w:hAnsiTheme="minorHAnsi" w:cstheme="minorBidi"/>
        </w:rPr>
        <w:t>.</w:t>
      </w:r>
    </w:p>
    <w:p w14:paraId="2CB46577" w14:textId="24C3B1A0" w:rsidR="00295FF4" w:rsidRDefault="0A1C6C45" w:rsidP="76F7321A">
      <w:pPr>
        <w:pStyle w:val="paragraph"/>
        <w:numPr>
          <w:ilvl w:val="1"/>
          <w:numId w:val="10"/>
        </w:numPr>
        <w:spacing w:before="120" w:beforeAutospacing="0" w:after="0" w:afterAutospacing="0"/>
        <w:jc w:val="both"/>
        <w:textAlignment w:val="baseline"/>
        <w:rPr>
          <w:rStyle w:val="eop"/>
          <w:rFonts w:asciiTheme="minorHAnsi" w:hAnsiTheme="minorHAnsi" w:cstheme="minorBidi"/>
        </w:rPr>
      </w:pPr>
      <w:r w:rsidRPr="76F7321A">
        <w:rPr>
          <w:rStyle w:val="normaltextrun"/>
          <w:rFonts w:asciiTheme="minorHAnsi" w:hAnsiTheme="minorHAnsi" w:cstheme="minorBidi"/>
          <w:b/>
          <w:bCs/>
        </w:rPr>
        <w:t>Better implementation of the standards</w:t>
      </w:r>
      <w:r w:rsidR="00295FF4" w:rsidRPr="76F7321A">
        <w:rPr>
          <w:rStyle w:val="normaltextrun"/>
          <w:rFonts w:asciiTheme="minorHAnsi" w:hAnsiTheme="minorHAnsi" w:cstheme="minorBidi"/>
          <w:b/>
          <w:bCs/>
        </w:rPr>
        <w:t xml:space="preserve"> –</w:t>
      </w:r>
      <w:r w:rsidR="00295FF4" w:rsidRPr="76F7321A">
        <w:rPr>
          <w:rStyle w:val="eop"/>
          <w:rFonts w:asciiTheme="minorHAnsi" w:hAnsiTheme="minorHAnsi" w:cstheme="minorBidi"/>
        </w:rPr>
        <w:t xml:space="preserve"> </w:t>
      </w:r>
      <w:r w:rsidR="1F053128" w:rsidRPr="76F7321A">
        <w:rPr>
          <w:rStyle w:val="eop"/>
          <w:rFonts w:asciiTheme="minorHAnsi" w:hAnsiTheme="minorHAnsi" w:cstheme="minorBidi"/>
        </w:rPr>
        <w:t xml:space="preserve">it is expected that </w:t>
      </w:r>
      <w:r w:rsidR="00295FF4" w:rsidRPr="76F7321A">
        <w:rPr>
          <w:rStyle w:val="eop"/>
          <w:rFonts w:asciiTheme="minorHAnsi" w:hAnsiTheme="minorHAnsi" w:cstheme="minorBidi"/>
        </w:rPr>
        <w:t xml:space="preserve">feedback and </w:t>
      </w:r>
      <w:r w:rsidR="2FAC4E43" w:rsidRPr="76F7321A">
        <w:rPr>
          <w:rStyle w:val="eop"/>
          <w:rFonts w:asciiTheme="minorHAnsi" w:hAnsiTheme="minorHAnsi" w:cstheme="minorBidi"/>
        </w:rPr>
        <w:t xml:space="preserve">experience of third-party accreditation will </w:t>
      </w:r>
      <w:r w:rsidR="66B8A940" w:rsidRPr="76F7321A">
        <w:rPr>
          <w:rStyle w:val="eop"/>
          <w:rFonts w:asciiTheme="minorHAnsi" w:hAnsiTheme="minorHAnsi" w:cstheme="minorBidi"/>
        </w:rPr>
        <w:t xml:space="preserve">provide a more consistent </w:t>
      </w:r>
      <w:r w:rsidR="2FAC4E43" w:rsidRPr="76F7321A">
        <w:rPr>
          <w:rStyle w:val="eop"/>
          <w:rFonts w:asciiTheme="minorHAnsi" w:hAnsiTheme="minorHAnsi" w:cstheme="minorBidi"/>
        </w:rPr>
        <w:t xml:space="preserve">understanding of the standards and </w:t>
      </w:r>
      <w:r w:rsidR="0F81CEC3" w:rsidRPr="76F7321A">
        <w:rPr>
          <w:rStyle w:val="eop"/>
          <w:rFonts w:asciiTheme="minorHAnsi" w:hAnsiTheme="minorHAnsi" w:cstheme="minorBidi"/>
        </w:rPr>
        <w:t>assist in future reviews of standards to ensure they are current with industry practices</w:t>
      </w:r>
      <w:r w:rsidR="00295FF4" w:rsidRPr="76F7321A">
        <w:rPr>
          <w:rStyle w:val="eop"/>
          <w:rFonts w:asciiTheme="minorHAnsi" w:hAnsiTheme="minorHAnsi" w:cstheme="minorBidi"/>
        </w:rPr>
        <w:t>.</w:t>
      </w:r>
    </w:p>
    <w:p w14:paraId="58467775" w14:textId="3E8149B7" w:rsidR="69A5899D" w:rsidRPr="008D23EE" w:rsidRDefault="69A5899D" w:rsidP="008D23EE">
      <w:pPr>
        <w:pStyle w:val="paragraph"/>
        <w:numPr>
          <w:ilvl w:val="1"/>
          <w:numId w:val="10"/>
        </w:numPr>
        <w:spacing w:before="120" w:beforeAutospacing="0" w:after="0" w:afterAutospacing="0"/>
        <w:jc w:val="both"/>
        <w:rPr>
          <w:rFonts w:asciiTheme="minorHAnsi" w:eastAsiaTheme="minorEastAsia" w:hAnsiTheme="minorHAnsi" w:cstheme="minorBidi"/>
        </w:rPr>
      </w:pPr>
      <w:r w:rsidRPr="046E7887">
        <w:rPr>
          <w:rFonts w:asciiTheme="minorHAnsi" w:hAnsiTheme="minorHAnsi" w:cstheme="minorBidi"/>
          <w:b/>
          <w:bCs/>
        </w:rPr>
        <w:t>More consistent treatment of minor modifications to equipment</w:t>
      </w:r>
      <w:r w:rsidR="008D23EE">
        <w:rPr>
          <w:rFonts w:asciiTheme="minorHAnsi" w:eastAsiaTheme="minorEastAsia" w:hAnsiTheme="minorHAnsi" w:cstheme="minorBidi"/>
        </w:rPr>
        <w:t xml:space="preserve"> – </w:t>
      </w:r>
      <w:r w:rsidRPr="008D23EE">
        <w:rPr>
          <w:rFonts w:asciiTheme="minorHAnsi" w:hAnsiTheme="minorHAnsi" w:cstheme="minorBidi"/>
        </w:rPr>
        <w:t xml:space="preserve">The process will enable “families” of equipment and minor modifications to be processed according to established rules for certification. </w:t>
      </w:r>
      <w:r w:rsidR="7B53E6C1" w:rsidRPr="008D23EE">
        <w:rPr>
          <w:rFonts w:asciiTheme="minorHAnsi" w:hAnsiTheme="minorHAnsi" w:cstheme="minorBidi"/>
        </w:rPr>
        <w:t xml:space="preserve">This should allow </w:t>
      </w:r>
      <w:r w:rsidR="79DA6943" w:rsidRPr="008D23EE">
        <w:rPr>
          <w:rFonts w:asciiTheme="minorHAnsi" w:hAnsiTheme="minorHAnsi" w:cstheme="minorBidi"/>
        </w:rPr>
        <w:t xml:space="preserve">a more efficient and consistent </w:t>
      </w:r>
      <w:r w:rsidR="7B53E6C1" w:rsidRPr="008D23EE">
        <w:rPr>
          <w:rFonts w:asciiTheme="minorHAnsi" w:hAnsiTheme="minorHAnsi" w:cstheme="minorBidi"/>
        </w:rPr>
        <w:t xml:space="preserve">approval </w:t>
      </w:r>
      <w:r w:rsidR="7E66BB8A" w:rsidRPr="008D23EE">
        <w:rPr>
          <w:rFonts w:asciiTheme="minorHAnsi" w:hAnsiTheme="minorHAnsi" w:cstheme="minorBidi"/>
        </w:rPr>
        <w:t>process, for example to enable</w:t>
      </w:r>
      <w:r w:rsidR="7B53E6C1" w:rsidRPr="008D23EE">
        <w:rPr>
          <w:rFonts w:asciiTheme="minorHAnsi" w:hAnsiTheme="minorHAnsi" w:cstheme="minorBidi"/>
        </w:rPr>
        <w:t xml:space="preserve"> listing of “family members” </w:t>
      </w:r>
      <w:r w:rsidR="29342AC8" w:rsidRPr="008D23EE">
        <w:rPr>
          <w:rFonts w:asciiTheme="minorHAnsi" w:hAnsiTheme="minorHAnsi" w:cstheme="minorBidi"/>
        </w:rPr>
        <w:t xml:space="preserve">of chargepoints, </w:t>
      </w:r>
      <w:r w:rsidR="7B53E6C1" w:rsidRPr="008D23EE">
        <w:rPr>
          <w:rFonts w:asciiTheme="minorHAnsi" w:hAnsiTheme="minorHAnsi" w:cstheme="minorBidi"/>
        </w:rPr>
        <w:t>than current practices allow.</w:t>
      </w:r>
    </w:p>
    <w:p w14:paraId="1379D123" w14:textId="77F6672A" w:rsidR="00F25083" w:rsidRPr="002649AC" w:rsidRDefault="00F25083" w:rsidP="3114FF89">
      <w:pPr>
        <w:pStyle w:val="paragraph"/>
        <w:spacing w:before="120" w:beforeAutospacing="0" w:after="0" w:afterAutospacing="0"/>
        <w:jc w:val="both"/>
        <w:textAlignment w:val="baseline"/>
        <w:rPr>
          <w:rStyle w:val="eop"/>
          <w:rFonts w:asciiTheme="minorHAnsi" w:hAnsiTheme="minorHAnsi" w:cstheme="minorBidi"/>
          <w:b/>
          <w:bCs/>
        </w:rPr>
      </w:pPr>
      <w:r w:rsidRPr="008D23EE">
        <w:rPr>
          <w:rStyle w:val="eop"/>
          <w:rFonts w:asciiTheme="minorHAnsi" w:hAnsiTheme="minorHAnsi" w:cstheme="minorBidi"/>
          <w:b/>
          <w:bCs/>
          <w:u w:val="single"/>
        </w:rPr>
        <w:t>Proposal</w:t>
      </w:r>
    </w:p>
    <w:p w14:paraId="75654952" w14:textId="2E23D9B2" w:rsidR="00611BDE" w:rsidRPr="00611BDE" w:rsidRDefault="7CA100E8" w:rsidP="76F7321A">
      <w:pPr>
        <w:pStyle w:val="paragraph"/>
        <w:numPr>
          <w:ilvl w:val="0"/>
          <w:numId w:val="10"/>
        </w:numPr>
        <w:spacing w:before="120" w:beforeAutospacing="0" w:after="0"/>
        <w:jc w:val="both"/>
        <w:textAlignment w:val="baseline"/>
        <w:rPr>
          <w:rStyle w:val="eop"/>
          <w:rFonts w:asciiTheme="minorHAnsi" w:hAnsiTheme="minorHAnsi" w:cstheme="minorBidi"/>
        </w:rPr>
      </w:pPr>
      <w:r w:rsidRPr="76F7321A">
        <w:rPr>
          <w:rStyle w:val="eop"/>
          <w:rFonts w:asciiTheme="minorHAnsi" w:hAnsiTheme="minorHAnsi" w:cstheme="minorBidi"/>
        </w:rPr>
        <w:t>The OZEV proposa</w:t>
      </w:r>
      <w:r w:rsidR="00374E52">
        <w:rPr>
          <w:rStyle w:val="eop"/>
          <w:rFonts w:asciiTheme="minorHAnsi" w:hAnsiTheme="minorHAnsi" w:cstheme="minorBidi"/>
        </w:rPr>
        <w:t>l for the approval of EV chargepoi</w:t>
      </w:r>
      <w:r w:rsidRPr="76F7321A">
        <w:rPr>
          <w:rStyle w:val="eop"/>
          <w:rFonts w:asciiTheme="minorHAnsi" w:hAnsiTheme="minorHAnsi" w:cstheme="minorBidi"/>
        </w:rPr>
        <w:t>nts for the EVHS and WCS is as follows:</w:t>
      </w:r>
    </w:p>
    <w:p w14:paraId="4315FF2E" w14:textId="1B541D1D" w:rsidR="00873346" w:rsidRPr="00873346" w:rsidRDefault="426A326E" w:rsidP="3114FF89">
      <w:pPr>
        <w:pStyle w:val="paragraph"/>
        <w:numPr>
          <w:ilvl w:val="1"/>
          <w:numId w:val="10"/>
        </w:numPr>
        <w:spacing w:before="120" w:beforeAutospacing="0" w:after="0"/>
        <w:jc w:val="both"/>
        <w:textAlignment w:val="baseline"/>
        <w:rPr>
          <w:rStyle w:val="eop"/>
          <w:rFonts w:asciiTheme="minorHAnsi" w:eastAsiaTheme="minorEastAsia" w:hAnsiTheme="minorHAnsi" w:cstheme="minorBidi"/>
        </w:rPr>
      </w:pPr>
      <w:r w:rsidRPr="3114FF89">
        <w:rPr>
          <w:rStyle w:val="eop"/>
          <w:rFonts w:asciiTheme="minorHAnsi" w:hAnsiTheme="minorHAnsi" w:cstheme="minorBidi"/>
        </w:rPr>
        <w:t>The third-party certification may be conducted by any certification body offering certification at ‘</w:t>
      </w:r>
      <w:r w:rsidRPr="3114FF89">
        <w:rPr>
          <w:rStyle w:val="eop"/>
          <w:rFonts w:asciiTheme="minorHAnsi" w:hAnsiTheme="minorHAnsi" w:cstheme="minorBidi"/>
          <w:b/>
          <w:bCs/>
        </w:rPr>
        <w:t>ISO/IEC 17067:2013 Conformity assessment — Fundamentals of product certification and guidelines for product certification schemes</w:t>
      </w:r>
      <w:r w:rsidRPr="3114FF89">
        <w:rPr>
          <w:rStyle w:val="eop"/>
          <w:rFonts w:asciiTheme="minorHAnsi" w:hAnsiTheme="minorHAnsi" w:cstheme="minorBidi"/>
        </w:rPr>
        <w:t>’ standard. For example, BSI offer product verification to this standard</w:t>
      </w:r>
      <w:r w:rsidR="7CA100E8" w:rsidRPr="3114FF89">
        <w:rPr>
          <w:rStyle w:val="FootnoteReference"/>
          <w:rFonts w:asciiTheme="minorHAnsi" w:hAnsiTheme="minorHAnsi" w:cstheme="minorBidi"/>
        </w:rPr>
        <w:footnoteReference w:id="1"/>
      </w:r>
      <w:r w:rsidRPr="3114FF89">
        <w:rPr>
          <w:rStyle w:val="eop"/>
          <w:rFonts w:asciiTheme="minorHAnsi" w:hAnsiTheme="minorHAnsi" w:cstheme="minorBidi"/>
        </w:rPr>
        <w:t xml:space="preserve">. OZEV will accept other similarly accredited bodies. </w:t>
      </w:r>
    </w:p>
    <w:p w14:paraId="2E8BCAF8" w14:textId="16637FE4" w:rsidR="1C723276" w:rsidRDefault="7CA100E8" w:rsidP="3114FF89">
      <w:pPr>
        <w:pStyle w:val="paragraph"/>
        <w:numPr>
          <w:ilvl w:val="1"/>
          <w:numId w:val="10"/>
        </w:numPr>
        <w:spacing w:before="120" w:beforeAutospacing="0" w:after="0"/>
        <w:jc w:val="both"/>
        <w:rPr>
          <w:rStyle w:val="eop"/>
        </w:rPr>
      </w:pPr>
      <w:r w:rsidRPr="3114FF89">
        <w:rPr>
          <w:rStyle w:val="eop"/>
          <w:rFonts w:asciiTheme="minorHAnsi" w:hAnsiTheme="minorHAnsi" w:cstheme="minorBidi"/>
        </w:rPr>
        <w:t>Equipment will be evaluated against the standards stated in the MTS</w:t>
      </w:r>
      <w:r w:rsidR="3AB6329F" w:rsidRPr="3114FF89">
        <w:rPr>
          <w:rStyle w:val="eop"/>
          <w:rFonts w:asciiTheme="minorHAnsi" w:hAnsiTheme="minorHAnsi" w:cstheme="minorBidi"/>
        </w:rPr>
        <w:t xml:space="preserve"> (please see the </w:t>
      </w:r>
      <w:hyperlink r:id="rId12" w:history="1">
        <w:r w:rsidR="3AB6329F" w:rsidRPr="3114FF89">
          <w:rPr>
            <w:rStyle w:val="Hyperlink"/>
          </w:rPr>
          <w:t>Electric Vehicle Homecharge Scheme: minimum technical specification</w:t>
        </w:r>
      </w:hyperlink>
      <w:r w:rsidR="00CE4BE2">
        <w:t xml:space="preserve"> and</w:t>
      </w:r>
      <w:r w:rsidR="008D23EE">
        <w:t xml:space="preserve"> </w:t>
      </w:r>
      <w:hyperlink r:id="rId13" w:history="1">
        <w:r w:rsidR="56610BF2" w:rsidRPr="3114FF89">
          <w:rPr>
            <w:rStyle w:val="Hyperlink"/>
          </w:rPr>
          <w:t>Workplace Charging Scheme minimum technical specification</w:t>
        </w:r>
      </w:hyperlink>
      <w:r w:rsidR="008D23EE">
        <w:t xml:space="preserve"> </w:t>
      </w:r>
      <w:r w:rsidR="56610BF2" w:rsidRPr="008D23EE">
        <w:rPr>
          <w:rStyle w:val="Hyperlink"/>
          <w:color w:val="auto"/>
          <w:u w:val="none"/>
        </w:rPr>
        <w:t>for more details)</w:t>
      </w:r>
      <w:r w:rsidR="008D23EE">
        <w:rPr>
          <w:rStyle w:val="Hyperlink"/>
          <w:color w:val="auto"/>
          <w:u w:val="none"/>
        </w:rPr>
        <w:t xml:space="preserve"> </w:t>
      </w:r>
      <w:r w:rsidR="1C723276" w:rsidRPr="3114FF89">
        <w:rPr>
          <w:rStyle w:val="eop"/>
          <w:rFonts w:asciiTheme="minorHAnsi" w:hAnsiTheme="minorHAnsi" w:cstheme="minorBidi"/>
        </w:rPr>
        <w:t xml:space="preserve">The results of the </w:t>
      </w:r>
      <w:r w:rsidR="24600923" w:rsidRPr="3114FF89">
        <w:rPr>
          <w:rStyle w:val="eop"/>
          <w:rFonts w:asciiTheme="minorHAnsi" w:hAnsiTheme="minorHAnsi" w:cstheme="minorBidi"/>
        </w:rPr>
        <w:t xml:space="preserve">third-party certification </w:t>
      </w:r>
      <w:r w:rsidR="1C723276" w:rsidRPr="3114FF89">
        <w:rPr>
          <w:rStyle w:val="eop"/>
          <w:rFonts w:asciiTheme="minorHAnsi" w:hAnsiTheme="minorHAnsi" w:cstheme="minorBidi"/>
        </w:rPr>
        <w:t xml:space="preserve">will be submitted </w:t>
      </w:r>
      <w:r w:rsidR="77849261" w:rsidRPr="3114FF89">
        <w:rPr>
          <w:rStyle w:val="eop"/>
          <w:rFonts w:asciiTheme="minorHAnsi" w:hAnsiTheme="minorHAnsi" w:cstheme="minorBidi"/>
        </w:rPr>
        <w:t xml:space="preserve">by a manufacturer </w:t>
      </w:r>
      <w:r w:rsidR="1C723276" w:rsidRPr="3114FF89">
        <w:rPr>
          <w:rStyle w:val="eop"/>
          <w:rFonts w:asciiTheme="minorHAnsi" w:hAnsiTheme="minorHAnsi" w:cstheme="minorBidi"/>
        </w:rPr>
        <w:t>to OZEV for equipment to be approved</w:t>
      </w:r>
      <w:r w:rsidR="103445D6" w:rsidRPr="3114FF89">
        <w:rPr>
          <w:rStyle w:val="eop"/>
          <w:rFonts w:asciiTheme="minorHAnsi" w:hAnsiTheme="minorHAnsi" w:cstheme="minorBidi"/>
        </w:rPr>
        <w:t>, alongside any other required information</w:t>
      </w:r>
      <w:r w:rsidR="1C723276" w:rsidRPr="3114FF89">
        <w:rPr>
          <w:rStyle w:val="eop"/>
          <w:rFonts w:asciiTheme="minorHAnsi" w:hAnsiTheme="minorHAnsi" w:cstheme="minorBidi"/>
        </w:rPr>
        <w:t xml:space="preserve">. </w:t>
      </w:r>
    </w:p>
    <w:p w14:paraId="7B32BF3B" w14:textId="7CB5136F" w:rsidR="3C2035E0" w:rsidRDefault="3C2035E0" w:rsidP="008D23EE">
      <w:pPr>
        <w:pStyle w:val="paragraph"/>
        <w:spacing w:before="120" w:beforeAutospacing="0" w:after="0"/>
        <w:jc w:val="both"/>
        <w:rPr>
          <w:rStyle w:val="eop"/>
          <w:rFonts w:asciiTheme="minorHAnsi" w:hAnsiTheme="minorHAnsi" w:cstheme="minorBidi"/>
          <w:b/>
          <w:bCs/>
          <w:u w:val="single"/>
        </w:rPr>
      </w:pPr>
      <w:r w:rsidRPr="008D23EE">
        <w:rPr>
          <w:rStyle w:val="eop"/>
          <w:rFonts w:asciiTheme="minorHAnsi" w:hAnsiTheme="minorHAnsi" w:cstheme="minorBidi"/>
          <w:b/>
          <w:bCs/>
          <w:u w:val="single"/>
        </w:rPr>
        <w:t xml:space="preserve">Topics for </w:t>
      </w:r>
      <w:r w:rsidR="675273AF" w:rsidRPr="3114FF89">
        <w:rPr>
          <w:rStyle w:val="eop"/>
          <w:rFonts w:asciiTheme="minorHAnsi" w:hAnsiTheme="minorHAnsi" w:cstheme="minorBidi"/>
          <w:b/>
          <w:bCs/>
          <w:u w:val="single"/>
        </w:rPr>
        <w:t>further consideration</w:t>
      </w:r>
    </w:p>
    <w:p w14:paraId="4CCE170B" w14:textId="77777777" w:rsidR="00CE4BE2" w:rsidRDefault="15904437" w:rsidP="00CE4BE2">
      <w:pPr>
        <w:pStyle w:val="paragraph"/>
        <w:numPr>
          <w:ilvl w:val="0"/>
          <w:numId w:val="10"/>
        </w:numPr>
        <w:spacing w:before="120" w:beforeAutospacing="0"/>
        <w:jc w:val="both"/>
        <w:rPr>
          <w:rStyle w:val="eop"/>
          <w:rFonts w:asciiTheme="minorHAnsi" w:eastAsiaTheme="minorEastAsia" w:hAnsiTheme="minorHAnsi" w:cstheme="minorBidi"/>
        </w:rPr>
      </w:pPr>
      <w:r w:rsidRPr="008D23EE">
        <w:rPr>
          <w:rStyle w:val="eop"/>
          <w:rFonts w:asciiTheme="minorHAnsi" w:hAnsiTheme="minorHAnsi" w:cstheme="minorBidi"/>
        </w:rPr>
        <w:t>The following describes areas where we would like your input</w:t>
      </w:r>
      <w:r w:rsidR="6326C3D7" w:rsidRPr="3114FF89">
        <w:rPr>
          <w:rStyle w:val="eop"/>
          <w:rFonts w:asciiTheme="minorHAnsi" w:hAnsiTheme="minorHAnsi" w:cstheme="minorBidi"/>
        </w:rPr>
        <w:t xml:space="preserve"> to help define how product certification is introduced.</w:t>
      </w:r>
    </w:p>
    <w:p w14:paraId="036B2D8A" w14:textId="620AA0F7" w:rsidR="00611BDE" w:rsidRPr="00CE4BE2" w:rsidRDefault="658D68E8" w:rsidP="00CE4BE2">
      <w:pPr>
        <w:pStyle w:val="paragraph"/>
        <w:numPr>
          <w:ilvl w:val="0"/>
          <w:numId w:val="10"/>
        </w:numPr>
        <w:spacing w:before="120" w:beforeAutospacing="0"/>
        <w:jc w:val="both"/>
        <w:rPr>
          <w:rStyle w:val="eop"/>
          <w:rFonts w:asciiTheme="minorHAnsi" w:eastAsiaTheme="minorEastAsia" w:hAnsiTheme="minorHAnsi" w:cstheme="minorBidi"/>
        </w:rPr>
      </w:pPr>
      <w:r w:rsidRPr="00CE4BE2">
        <w:rPr>
          <w:rStyle w:val="eop"/>
          <w:rFonts w:asciiTheme="minorHAnsi" w:hAnsiTheme="minorHAnsi" w:cstheme="minorBidi"/>
        </w:rPr>
        <w:t xml:space="preserve">The </w:t>
      </w:r>
      <w:r w:rsidR="002649AC" w:rsidRPr="00CE4BE2">
        <w:rPr>
          <w:rStyle w:val="eop"/>
          <w:rFonts w:asciiTheme="minorHAnsi" w:hAnsiTheme="minorHAnsi" w:cstheme="minorBidi"/>
        </w:rPr>
        <w:t xml:space="preserve">level </w:t>
      </w:r>
      <w:r w:rsidR="24F17DD6" w:rsidRPr="00CE4BE2">
        <w:rPr>
          <w:rStyle w:val="eop"/>
          <w:rFonts w:asciiTheme="minorHAnsi" w:hAnsiTheme="minorHAnsi" w:cstheme="minorBidi"/>
        </w:rPr>
        <w:t>of certification required is to be determined.</w:t>
      </w:r>
      <w:r w:rsidR="76B793EA" w:rsidRPr="00CE4BE2">
        <w:rPr>
          <w:rStyle w:val="eop"/>
          <w:rFonts w:asciiTheme="minorHAnsi" w:hAnsiTheme="minorHAnsi" w:cstheme="minorBidi"/>
        </w:rPr>
        <w:t xml:space="preserve"> It will be</w:t>
      </w:r>
      <w:r w:rsidR="24F17DD6" w:rsidRPr="00CE4BE2">
        <w:rPr>
          <w:rStyle w:val="eop"/>
          <w:rFonts w:asciiTheme="minorHAnsi" w:hAnsiTheme="minorHAnsi" w:cstheme="minorBidi"/>
        </w:rPr>
        <w:t xml:space="preserve"> </w:t>
      </w:r>
      <w:r w:rsidR="002649AC" w:rsidRPr="00CE4BE2">
        <w:rPr>
          <w:rStyle w:val="eop"/>
          <w:rFonts w:asciiTheme="minorHAnsi" w:hAnsiTheme="minorHAnsi" w:cstheme="minorBidi"/>
        </w:rPr>
        <w:t xml:space="preserve">consistent with </w:t>
      </w:r>
      <w:r w:rsidR="2CBCAEDF" w:rsidRPr="00CE4BE2">
        <w:rPr>
          <w:rStyle w:val="eop"/>
          <w:rFonts w:asciiTheme="minorHAnsi" w:hAnsiTheme="minorHAnsi" w:cstheme="minorBidi"/>
        </w:rPr>
        <w:t xml:space="preserve">the </w:t>
      </w:r>
      <w:r w:rsidR="008B5C67" w:rsidRPr="00CE4BE2">
        <w:rPr>
          <w:rStyle w:val="eop"/>
          <w:rFonts w:asciiTheme="minorHAnsi" w:hAnsiTheme="minorHAnsi" w:cstheme="minorBidi"/>
        </w:rPr>
        <w:t>‘</w:t>
      </w:r>
      <w:r w:rsidR="002649AC" w:rsidRPr="00CE4BE2">
        <w:rPr>
          <w:rStyle w:val="eop"/>
          <w:rFonts w:asciiTheme="minorHAnsi" w:hAnsiTheme="minorHAnsi" w:cstheme="minorBidi"/>
          <w:b/>
          <w:bCs/>
        </w:rPr>
        <w:t>ISO/IEC 17067:2013</w:t>
      </w:r>
      <w:r w:rsidR="00583B46" w:rsidRPr="00CE4BE2">
        <w:rPr>
          <w:rStyle w:val="eop"/>
          <w:rFonts w:asciiTheme="minorHAnsi" w:hAnsiTheme="minorHAnsi" w:cstheme="minorBidi"/>
          <w:b/>
          <w:bCs/>
        </w:rPr>
        <w:t xml:space="preserve">’ </w:t>
      </w:r>
      <w:r w:rsidR="002649AC" w:rsidRPr="00CE4BE2">
        <w:rPr>
          <w:rStyle w:val="eop"/>
          <w:rFonts w:asciiTheme="minorHAnsi" w:hAnsiTheme="minorHAnsi" w:cstheme="minorBidi"/>
        </w:rPr>
        <w:t>standards. T</w:t>
      </w:r>
      <w:r w:rsidR="08D416DC" w:rsidRPr="00CE4BE2">
        <w:rPr>
          <w:rStyle w:val="eop"/>
          <w:rFonts w:asciiTheme="minorHAnsi" w:hAnsiTheme="minorHAnsi" w:cstheme="minorBidi"/>
        </w:rPr>
        <w:t>able 1 below provides an overview. The initial proposal</w:t>
      </w:r>
      <w:r w:rsidR="000E1DE1" w:rsidRPr="00CE4BE2">
        <w:rPr>
          <w:rStyle w:val="eop"/>
          <w:rFonts w:asciiTheme="minorHAnsi" w:hAnsiTheme="minorHAnsi" w:cstheme="minorBidi"/>
        </w:rPr>
        <w:t xml:space="preserve"> </w:t>
      </w:r>
      <w:r w:rsidR="08D416DC" w:rsidRPr="00CE4BE2">
        <w:rPr>
          <w:rStyle w:val="eop"/>
          <w:rFonts w:asciiTheme="minorHAnsi" w:hAnsiTheme="minorHAnsi" w:cstheme="minorBidi"/>
        </w:rPr>
        <w:t>is either level 1a or level 5</w:t>
      </w:r>
      <w:r w:rsidR="00611BDE" w:rsidRPr="00CE4BE2">
        <w:rPr>
          <w:rStyle w:val="eop"/>
          <w:rFonts w:asciiTheme="minorHAnsi" w:hAnsiTheme="minorHAnsi" w:cstheme="minorBidi"/>
        </w:rPr>
        <w:t>.</w:t>
      </w:r>
    </w:p>
    <w:p w14:paraId="0ECF78EE" w14:textId="0C90A371" w:rsidR="002649AC" w:rsidRPr="00611BDE" w:rsidRDefault="767CC51D" w:rsidP="76F7321A">
      <w:pPr>
        <w:pStyle w:val="paragraph"/>
        <w:spacing w:before="120" w:beforeAutospacing="0" w:after="0" w:afterAutospacing="0"/>
        <w:jc w:val="both"/>
        <w:textAlignment w:val="baseline"/>
        <w:rPr>
          <w:rStyle w:val="eop"/>
          <w:rFonts w:asciiTheme="minorHAnsi" w:hAnsiTheme="minorHAnsi" w:cstheme="minorBidi"/>
          <w:sz w:val="18"/>
          <w:szCs w:val="18"/>
        </w:rPr>
      </w:pPr>
      <w:r>
        <w:rPr>
          <w:noProof/>
        </w:rPr>
        <w:lastRenderedPageBreak/>
        <w:drawing>
          <wp:inline distT="0" distB="0" distL="0" distR="0" wp14:anchorId="26668CE0" wp14:editId="488F7265">
            <wp:extent cx="5215253" cy="4986653"/>
            <wp:effectExtent l="0" t="0" r="4445" b="4445"/>
            <wp:docPr id="1" name="Picture 1" descr="cid:image003.png@01D6C18A.0F8CC6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4">
                      <a:extLst>
                        <a:ext uri="{28A0092B-C50C-407E-A947-70E740481C1C}">
                          <a14:useLocalDpi xmlns:a14="http://schemas.microsoft.com/office/drawing/2010/main" val="0"/>
                        </a:ext>
                      </a:extLst>
                    </a:blip>
                    <a:stretch>
                      <a:fillRect/>
                    </a:stretch>
                  </pic:blipFill>
                  <pic:spPr>
                    <a:xfrm>
                      <a:off x="0" y="0"/>
                      <a:ext cx="5215253" cy="4986653"/>
                    </a:xfrm>
                    <a:prstGeom prst="rect">
                      <a:avLst/>
                    </a:prstGeom>
                  </pic:spPr>
                </pic:pic>
              </a:graphicData>
            </a:graphic>
          </wp:inline>
        </w:drawing>
      </w:r>
      <w:r w:rsidR="27023E6C" w:rsidRPr="28E639DD">
        <w:rPr>
          <w:rStyle w:val="eop"/>
          <w:rFonts w:asciiTheme="minorHAnsi" w:hAnsiTheme="minorHAnsi" w:cstheme="minorBidi"/>
          <w:sz w:val="18"/>
          <w:szCs w:val="18"/>
        </w:rPr>
        <w:t xml:space="preserve">            </w:t>
      </w:r>
      <w:r w:rsidR="597FF8A3" w:rsidRPr="28E639DD">
        <w:rPr>
          <w:rStyle w:val="eop"/>
          <w:rFonts w:asciiTheme="minorHAnsi" w:hAnsiTheme="minorHAnsi" w:cstheme="minorBidi"/>
          <w:sz w:val="18"/>
          <w:szCs w:val="18"/>
        </w:rPr>
        <w:t xml:space="preserve">   </w:t>
      </w:r>
      <w:r w:rsidR="27023E6C" w:rsidRPr="28E639DD">
        <w:rPr>
          <w:rStyle w:val="eop"/>
          <w:rFonts w:asciiTheme="minorHAnsi" w:hAnsiTheme="minorHAnsi" w:cstheme="minorBidi"/>
          <w:sz w:val="18"/>
          <w:szCs w:val="18"/>
        </w:rPr>
        <w:t>Table 1</w:t>
      </w:r>
    </w:p>
    <w:p w14:paraId="54ACB32E" w14:textId="41E53712" w:rsidR="00C85195" w:rsidRDefault="0C93539A" w:rsidP="3114FF89">
      <w:pPr>
        <w:pStyle w:val="paragraph"/>
        <w:numPr>
          <w:ilvl w:val="0"/>
          <w:numId w:val="10"/>
        </w:numPr>
        <w:spacing w:before="120" w:beforeAutospacing="0" w:after="0" w:afterAutospacing="0"/>
        <w:jc w:val="both"/>
        <w:textAlignment w:val="baseline"/>
        <w:rPr>
          <w:rStyle w:val="normaltextrun"/>
          <w:rFonts w:asciiTheme="minorHAnsi" w:hAnsiTheme="minorHAnsi" w:cstheme="minorBidi"/>
        </w:rPr>
      </w:pPr>
      <w:r w:rsidRPr="3114FF89">
        <w:rPr>
          <w:rStyle w:val="normaltextrun"/>
          <w:rFonts w:asciiTheme="minorHAnsi" w:hAnsiTheme="minorHAnsi" w:cstheme="minorBidi"/>
        </w:rPr>
        <w:t xml:space="preserve">The timeline for </w:t>
      </w:r>
      <w:r w:rsidR="7EF8CF62" w:rsidRPr="3114FF89">
        <w:rPr>
          <w:rStyle w:val="normaltextrun"/>
          <w:rFonts w:asciiTheme="minorHAnsi" w:hAnsiTheme="minorHAnsi" w:cstheme="minorBidi"/>
        </w:rPr>
        <w:t xml:space="preserve">introducing any new </w:t>
      </w:r>
      <w:r w:rsidRPr="3114FF89">
        <w:rPr>
          <w:rStyle w:val="normaltextrun"/>
          <w:rFonts w:asciiTheme="minorHAnsi" w:hAnsiTheme="minorHAnsi" w:cstheme="minorBidi"/>
        </w:rPr>
        <w:t>requir</w:t>
      </w:r>
      <w:r w:rsidR="62912401" w:rsidRPr="3114FF89">
        <w:rPr>
          <w:rStyle w:val="normaltextrun"/>
          <w:rFonts w:asciiTheme="minorHAnsi" w:hAnsiTheme="minorHAnsi" w:cstheme="minorBidi"/>
        </w:rPr>
        <w:t>ements</w:t>
      </w:r>
      <w:r w:rsidR="0CC30BBB" w:rsidRPr="3114FF89">
        <w:rPr>
          <w:rStyle w:val="normaltextrun"/>
          <w:rFonts w:asciiTheme="minorHAnsi" w:hAnsiTheme="minorHAnsi" w:cstheme="minorBidi"/>
        </w:rPr>
        <w:t xml:space="preserve"> for</w:t>
      </w:r>
      <w:r w:rsidRPr="3114FF89">
        <w:rPr>
          <w:rStyle w:val="normaltextrun"/>
          <w:rFonts w:asciiTheme="minorHAnsi" w:hAnsiTheme="minorHAnsi" w:cstheme="minorBidi"/>
        </w:rPr>
        <w:t xml:space="preserve"> equipment to be certified is to be determined.</w:t>
      </w:r>
      <w:r w:rsidR="4555D489" w:rsidRPr="3114FF89">
        <w:rPr>
          <w:rStyle w:val="normaltextrun"/>
          <w:rFonts w:asciiTheme="minorHAnsi" w:hAnsiTheme="minorHAnsi" w:cstheme="minorBidi"/>
        </w:rPr>
        <w:t xml:space="preserve"> This will be informed by the outcome of this consultation.</w:t>
      </w:r>
      <w:r w:rsidRPr="3114FF89">
        <w:rPr>
          <w:rStyle w:val="normaltextrun"/>
          <w:rFonts w:asciiTheme="minorHAnsi" w:hAnsiTheme="minorHAnsi" w:cstheme="minorBidi"/>
        </w:rPr>
        <w:t xml:space="preserve"> </w:t>
      </w:r>
      <w:r w:rsidR="008B5C67" w:rsidRPr="3114FF89">
        <w:rPr>
          <w:rStyle w:val="normaltextrun"/>
          <w:rFonts w:asciiTheme="minorHAnsi" w:hAnsiTheme="minorHAnsi" w:cstheme="minorBidi"/>
        </w:rPr>
        <w:t xml:space="preserve">Any timeline </w:t>
      </w:r>
      <w:r w:rsidR="002A187E" w:rsidRPr="3114FF89">
        <w:rPr>
          <w:rStyle w:val="normaltextrun"/>
          <w:rFonts w:asciiTheme="minorHAnsi" w:hAnsiTheme="minorHAnsi" w:cstheme="minorBidi"/>
        </w:rPr>
        <w:t>will follow a decision on the level of certification appropriate for the market, the time it takes to get products certified to that level, the capacity of certification bodies to deliver certification for all manufacturers</w:t>
      </w:r>
      <w:r w:rsidR="4DB5245C" w:rsidRPr="3114FF89">
        <w:rPr>
          <w:rStyle w:val="normaltextrun"/>
          <w:rFonts w:asciiTheme="minorHAnsi" w:hAnsiTheme="minorHAnsi" w:cstheme="minorBidi"/>
        </w:rPr>
        <w:t>,</w:t>
      </w:r>
      <w:r w:rsidR="002A187E" w:rsidRPr="3114FF89">
        <w:rPr>
          <w:rStyle w:val="normaltextrun"/>
          <w:rFonts w:asciiTheme="minorHAnsi" w:hAnsiTheme="minorHAnsi" w:cstheme="minorBidi"/>
        </w:rPr>
        <w:t xml:space="preserve"> and consideration of wider regulatory changes that may impact or be folde</w:t>
      </w:r>
      <w:r w:rsidR="00583B46" w:rsidRPr="3114FF89">
        <w:rPr>
          <w:rStyle w:val="normaltextrun"/>
          <w:rFonts w:asciiTheme="minorHAnsi" w:hAnsiTheme="minorHAnsi" w:cstheme="minorBidi"/>
        </w:rPr>
        <w:t>d into the certification system.</w:t>
      </w:r>
    </w:p>
    <w:p w14:paraId="6EA18E5C" w14:textId="3C7E7889" w:rsidR="7B5AEF7D" w:rsidRDefault="7B5AEF7D" w:rsidP="3114FF89">
      <w:pPr>
        <w:pStyle w:val="paragraph"/>
        <w:numPr>
          <w:ilvl w:val="0"/>
          <w:numId w:val="10"/>
        </w:numPr>
        <w:spacing w:before="120" w:beforeAutospacing="0" w:after="0" w:afterAutospacing="0"/>
        <w:jc w:val="both"/>
        <w:rPr>
          <w:rStyle w:val="normaltextrun"/>
          <w:rFonts w:asciiTheme="minorHAnsi" w:eastAsiaTheme="minorEastAsia" w:hAnsiTheme="minorHAnsi" w:cstheme="minorBidi"/>
        </w:rPr>
      </w:pPr>
      <w:r w:rsidRPr="3114FF89">
        <w:rPr>
          <w:rFonts w:asciiTheme="minorHAnsi" w:hAnsiTheme="minorHAnsi" w:cstheme="minorBidi"/>
        </w:rPr>
        <w:t xml:space="preserve">It is proposed that </w:t>
      </w:r>
      <w:r w:rsidR="0391CC51" w:rsidRPr="3114FF89">
        <w:rPr>
          <w:rFonts w:asciiTheme="minorHAnsi" w:hAnsiTheme="minorHAnsi" w:cstheme="minorBidi"/>
        </w:rPr>
        <w:t>current chargepoint models that are on the OLEV approved list</w:t>
      </w:r>
      <w:r w:rsidRPr="3114FF89">
        <w:rPr>
          <w:rFonts w:asciiTheme="minorHAnsi" w:hAnsiTheme="minorHAnsi" w:cstheme="minorBidi"/>
        </w:rPr>
        <w:t xml:space="preserve"> should undergo third-party certification and </w:t>
      </w:r>
      <w:r w:rsidR="5B1C2AC0" w:rsidRPr="3114FF89">
        <w:rPr>
          <w:rFonts w:asciiTheme="minorHAnsi" w:hAnsiTheme="minorHAnsi" w:cstheme="minorBidi"/>
        </w:rPr>
        <w:t>a deadline be set for this to occur. After that date the equipment will be removed from the EVHS/WCS approved list.  The timeline for requiring this is to be determined. This will similarly be informed by the outcome of this consultation.</w:t>
      </w:r>
    </w:p>
    <w:p w14:paraId="2475DD2C" w14:textId="16945E3A" w:rsidR="76F7321A" w:rsidRDefault="76F7321A">
      <w:r>
        <w:br w:type="page"/>
      </w:r>
    </w:p>
    <w:p w14:paraId="22498837" w14:textId="79FB6298" w:rsidR="00075FB4" w:rsidRPr="008A7435" w:rsidRDefault="00075FB4" w:rsidP="76F7321A">
      <w:pPr>
        <w:spacing w:before="120"/>
        <w:jc w:val="both"/>
        <w:rPr>
          <w:sz w:val="24"/>
          <w:szCs w:val="24"/>
        </w:rPr>
      </w:pPr>
    </w:p>
    <w:p w14:paraId="202204BF" w14:textId="6C3EDF20" w:rsidR="00075FB4" w:rsidRPr="008A7435" w:rsidRDefault="00075FB4" w:rsidP="76F7321A">
      <w:pPr>
        <w:spacing w:before="120"/>
        <w:jc w:val="both"/>
        <w:rPr>
          <w:b/>
          <w:bCs/>
          <w:sz w:val="24"/>
          <w:szCs w:val="24"/>
        </w:rPr>
      </w:pPr>
      <w:r w:rsidRPr="76F7321A">
        <w:rPr>
          <w:b/>
          <w:bCs/>
          <w:sz w:val="24"/>
          <w:szCs w:val="24"/>
        </w:rPr>
        <w:t>Questionnaire:</w:t>
      </w:r>
    </w:p>
    <w:p w14:paraId="7BF75CD2" w14:textId="64EE9F49" w:rsidR="00075FB4" w:rsidRDefault="00075FB4" w:rsidP="76F7321A">
      <w:pPr>
        <w:pStyle w:val="BodyText"/>
        <w:numPr>
          <w:ilvl w:val="0"/>
          <w:numId w:val="7"/>
        </w:numPr>
        <w:spacing w:before="120"/>
        <w:jc w:val="both"/>
        <w:rPr>
          <w:rFonts w:asciiTheme="minorHAnsi" w:hAnsiTheme="minorHAnsi"/>
        </w:rPr>
      </w:pPr>
      <w:r w:rsidRPr="76F7321A">
        <w:rPr>
          <w:rFonts w:asciiTheme="minorHAnsi" w:hAnsiTheme="minorHAnsi"/>
        </w:rPr>
        <w:t>What are your views on the introduction of product certification for chargepoint</w:t>
      </w:r>
      <w:r w:rsidR="586D2581" w:rsidRPr="76F7321A">
        <w:rPr>
          <w:rFonts w:asciiTheme="minorHAnsi" w:hAnsiTheme="minorHAnsi"/>
        </w:rPr>
        <w:t>s</w:t>
      </w:r>
      <w:r w:rsidRPr="76F7321A">
        <w:rPr>
          <w:rFonts w:asciiTheme="minorHAnsi" w:hAnsiTheme="minorHAnsi"/>
        </w:rPr>
        <w:t>?</w:t>
      </w:r>
    </w:p>
    <w:tbl>
      <w:tblPr>
        <w:tblStyle w:val="TableGrid"/>
        <w:tblW w:w="0" w:type="auto"/>
        <w:tblInd w:w="567" w:type="dxa"/>
        <w:tblLook w:val="04A0" w:firstRow="1" w:lastRow="0" w:firstColumn="1" w:lastColumn="0" w:noHBand="0" w:noVBand="1"/>
      </w:tblPr>
      <w:tblGrid>
        <w:gridCol w:w="8449"/>
      </w:tblGrid>
      <w:tr w:rsidR="00401335" w14:paraId="48618A52" w14:textId="77777777" w:rsidTr="76F7321A">
        <w:tc>
          <w:tcPr>
            <w:tcW w:w="9016" w:type="dxa"/>
          </w:tcPr>
          <w:p w14:paraId="2C8012E4" w14:textId="1F8EC5AB" w:rsidR="00401335" w:rsidRDefault="00401335" w:rsidP="76F7321A">
            <w:pPr>
              <w:pStyle w:val="BodyText"/>
              <w:spacing w:before="120"/>
              <w:ind w:left="0"/>
              <w:jc w:val="both"/>
              <w:rPr>
                <w:rFonts w:asciiTheme="minorHAnsi" w:hAnsiTheme="minorHAnsi"/>
              </w:rPr>
            </w:pPr>
            <w:bookmarkStart w:id="0" w:name="_Hlk59087559"/>
          </w:p>
        </w:tc>
      </w:tr>
      <w:bookmarkEnd w:id="0"/>
    </w:tbl>
    <w:p w14:paraId="3127FAAB" w14:textId="77777777" w:rsidR="00401335" w:rsidRPr="008A7435" w:rsidRDefault="00401335" w:rsidP="76F7321A">
      <w:pPr>
        <w:pStyle w:val="BodyText"/>
        <w:spacing w:before="120"/>
        <w:jc w:val="both"/>
        <w:rPr>
          <w:rFonts w:asciiTheme="minorHAnsi" w:hAnsiTheme="minorHAnsi"/>
        </w:rPr>
      </w:pPr>
    </w:p>
    <w:p w14:paraId="5BB0E730" w14:textId="33778986" w:rsidR="00075FB4" w:rsidRDefault="00075FB4" w:rsidP="76F7321A">
      <w:pPr>
        <w:pStyle w:val="BodyText"/>
        <w:numPr>
          <w:ilvl w:val="1"/>
          <w:numId w:val="7"/>
        </w:numPr>
        <w:spacing w:before="120"/>
        <w:jc w:val="both"/>
        <w:rPr>
          <w:rFonts w:asciiTheme="minorHAnsi" w:hAnsiTheme="minorHAnsi"/>
        </w:rPr>
      </w:pPr>
      <w:r w:rsidRPr="76F7321A">
        <w:rPr>
          <w:rFonts w:asciiTheme="minorHAnsi" w:hAnsiTheme="minorHAnsi"/>
        </w:rPr>
        <w:t xml:space="preserve">What would be the impact on your </w:t>
      </w:r>
      <w:r w:rsidR="00B5574C">
        <w:rPr>
          <w:rFonts w:asciiTheme="minorHAnsi" w:hAnsiTheme="minorHAnsi"/>
        </w:rPr>
        <w:t>business</w:t>
      </w:r>
      <w:r w:rsidRPr="76F7321A">
        <w:rPr>
          <w:rFonts w:asciiTheme="minorHAnsi" w:hAnsiTheme="minorHAnsi"/>
        </w:rPr>
        <w:t xml:space="preserve"> of product certification?</w:t>
      </w:r>
    </w:p>
    <w:tbl>
      <w:tblPr>
        <w:tblStyle w:val="TableGrid"/>
        <w:tblW w:w="0" w:type="auto"/>
        <w:tblInd w:w="567" w:type="dxa"/>
        <w:tblLook w:val="04A0" w:firstRow="1" w:lastRow="0" w:firstColumn="1" w:lastColumn="0" w:noHBand="0" w:noVBand="1"/>
      </w:tblPr>
      <w:tblGrid>
        <w:gridCol w:w="8449"/>
      </w:tblGrid>
      <w:tr w:rsidR="00401335" w14:paraId="79315439" w14:textId="77777777" w:rsidTr="76F7321A">
        <w:tc>
          <w:tcPr>
            <w:tcW w:w="9016" w:type="dxa"/>
          </w:tcPr>
          <w:p w14:paraId="13608740" w14:textId="77777777" w:rsidR="00401335" w:rsidRDefault="00401335" w:rsidP="76F7321A">
            <w:pPr>
              <w:pStyle w:val="BodyText"/>
              <w:spacing w:before="120"/>
              <w:ind w:left="0"/>
              <w:jc w:val="both"/>
              <w:rPr>
                <w:rFonts w:asciiTheme="minorHAnsi" w:hAnsiTheme="minorHAnsi"/>
              </w:rPr>
            </w:pPr>
          </w:p>
        </w:tc>
      </w:tr>
    </w:tbl>
    <w:p w14:paraId="097E020D" w14:textId="77777777" w:rsidR="00401335" w:rsidRDefault="00401335" w:rsidP="76F7321A">
      <w:pPr>
        <w:pStyle w:val="BodyText"/>
        <w:spacing w:before="120"/>
        <w:ind w:left="0"/>
        <w:jc w:val="both"/>
        <w:rPr>
          <w:rFonts w:asciiTheme="minorHAnsi" w:hAnsiTheme="minorHAnsi"/>
        </w:rPr>
      </w:pPr>
    </w:p>
    <w:p w14:paraId="2C821F1D" w14:textId="0347C8D3" w:rsidR="00F16D24" w:rsidRDefault="06EE7D7E" w:rsidP="4C913B01">
      <w:pPr>
        <w:pStyle w:val="BodyText"/>
        <w:numPr>
          <w:ilvl w:val="1"/>
          <w:numId w:val="7"/>
        </w:numPr>
        <w:spacing w:before="120"/>
        <w:jc w:val="both"/>
        <w:rPr>
          <w:rFonts w:asciiTheme="minorHAnsi" w:hAnsiTheme="minorHAnsi"/>
        </w:rPr>
      </w:pPr>
      <w:r w:rsidRPr="4C913B01">
        <w:rPr>
          <w:rFonts w:asciiTheme="minorHAnsi" w:hAnsiTheme="minorHAnsi"/>
        </w:rPr>
        <w:t>Are</w:t>
      </w:r>
      <w:r w:rsidR="00075FB4" w:rsidRPr="4C913B01">
        <w:rPr>
          <w:rFonts w:asciiTheme="minorHAnsi" w:hAnsiTheme="minorHAnsi"/>
        </w:rPr>
        <w:t xml:space="preserve"> there </w:t>
      </w:r>
      <w:r w:rsidR="1326C82E" w:rsidRPr="4C913B01">
        <w:rPr>
          <w:rFonts w:asciiTheme="minorHAnsi" w:hAnsiTheme="minorHAnsi"/>
        </w:rPr>
        <w:t xml:space="preserve">any </w:t>
      </w:r>
      <w:r w:rsidR="00075FB4" w:rsidRPr="4C913B01">
        <w:rPr>
          <w:rFonts w:asciiTheme="minorHAnsi" w:hAnsiTheme="minorHAnsi"/>
        </w:rPr>
        <w:t xml:space="preserve">existing </w:t>
      </w:r>
      <w:r w:rsidR="1295537B" w:rsidRPr="4C913B01">
        <w:rPr>
          <w:rFonts w:asciiTheme="minorHAnsi" w:hAnsiTheme="minorHAnsi"/>
        </w:rPr>
        <w:t>third-party</w:t>
      </w:r>
      <w:r w:rsidR="00075FB4" w:rsidRPr="4C913B01">
        <w:rPr>
          <w:rFonts w:asciiTheme="minorHAnsi" w:hAnsiTheme="minorHAnsi"/>
        </w:rPr>
        <w:t xml:space="preserve"> certification</w:t>
      </w:r>
      <w:r w:rsidR="27750944" w:rsidRPr="4C913B01">
        <w:rPr>
          <w:rFonts w:asciiTheme="minorHAnsi" w:hAnsiTheme="minorHAnsi"/>
        </w:rPr>
        <w:t>s</w:t>
      </w:r>
      <w:r w:rsidR="00075FB4" w:rsidRPr="4C913B01">
        <w:rPr>
          <w:rFonts w:asciiTheme="minorHAnsi" w:hAnsiTheme="minorHAnsi"/>
        </w:rPr>
        <w:t xml:space="preserve"> that you</w:t>
      </w:r>
      <w:r w:rsidR="41A53D24" w:rsidRPr="4C913B01">
        <w:rPr>
          <w:rFonts w:asciiTheme="minorHAnsi" w:hAnsiTheme="minorHAnsi"/>
        </w:rPr>
        <w:t xml:space="preserve"> already</w:t>
      </w:r>
      <w:r w:rsidR="00075FB4" w:rsidRPr="4C913B01">
        <w:rPr>
          <w:rFonts w:asciiTheme="minorHAnsi" w:hAnsiTheme="minorHAnsi"/>
        </w:rPr>
        <w:t xml:space="preserve"> use?</w:t>
      </w:r>
    </w:p>
    <w:tbl>
      <w:tblPr>
        <w:tblStyle w:val="TableGrid"/>
        <w:tblW w:w="0" w:type="auto"/>
        <w:tblInd w:w="567" w:type="dxa"/>
        <w:tblLook w:val="04A0" w:firstRow="1" w:lastRow="0" w:firstColumn="1" w:lastColumn="0" w:noHBand="0" w:noVBand="1"/>
      </w:tblPr>
      <w:tblGrid>
        <w:gridCol w:w="8449"/>
      </w:tblGrid>
      <w:tr w:rsidR="00F16D24" w14:paraId="753CF41E" w14:textId="77777777" w:rsidTr="76F7321A">
        <w:tc>
          <w:tcPr>
            <w:tcW w:w="9016" w:type="dxa"/>
          </w:tcPr>
          <w:p w14:paraId="3874D5DB" w14:textId="77777777" w:rsidR="00F16D24" w:rsidRDefault="00F16D24" w:rsidP="76F7321A">
            <w:pPr>
              <w:pStyle w:val="BodyText"/>
              <w:spacing w:before="120"/>
              <w:ind w:left="0"/>
              <w:jc w:val="both"/>
              <w:rPr>
                <w:rFonts w:asciiTheme="minorHAnsi" w:hAnsiTheme="minorHAnsi"/>
              </w:rPr>
            </w:pPr>
          </w:p>
        </w:tc>
      </w:tr>
    </w:tbl>
    <w:p w14:paraId="06AA8D26" w14:textId="77777777" w:rsidR="00CA3401" w:rsidRDefault="00CA3401" w:rsidP="76F7321A">
      <w:pPr>
        <w:pStyle w:val="BodyText"/>
        <w:spacing w:before="120"/>
        <w:jc w:val="both"/>
        <w:rPr>
          <w:rFonts w:asciiTheme="minorHAnsi" w:hAnsiTheme="minorHAnsi"/>
        </w:rPr>
      </w:pPr>
    </w:p>
    <w:p w14:paraId="7B417BD9" w14:textId="28C1B0B3" w:rsidR="00F16D24" w:rsidRPr="00F16D24" w:rsidRDefault="3A6B13DE" w:rsidP="76F7321A">
      <w:pPr>
        <w:pStyle w:val="BodyText"/>
        <w:numPr>
          <w:ilvl w:val="1"/>
          <w:numId w:val="7"/>
        </w:numPr>
        <w:spacing w:before="120"/>
        <w:jc w:val="both"/>
        <w:rPr>
          <w:rFonts w:asciiTheme="minorHAnsi" w:eastAsiaTheme="minorEastAsia" w:hAnsiTheme="minorHAnsi"/>
        </w:rPr>
      </w:pPr>
      <w:r w:rsidRPr="76F7321A">
        <w:rPr>
          <w:rFonts w:asciiTheme="minorHAnsi" w:hAnsiTheme="minorHAnsi"/>
        </w:rPr>
        <w:t>W</w:t>
      </w:r>
      <w:r w:rsidR="00F16D24" w:rsidRPr="76F7321A">
        <w:rPr>
          <w:rFonts w:asciiTheme="minorHAnsi" w:hAnsiTheme="minorHAnsi"/>
        </w:rPr>
        <w:t xml:space="preserve">hen </w:t>
      </w:r>
      <w:r w:rsidR="0D23326E" w:rsidRPr="76F7321A">
        <w:rPr>
          <w:rFonts w:asciiTheme="minorHAnsi" w:hAnsiTheme="minorHAnsi"/>
        </w:rPr>
        <w:t xml:space="preserve">should </w:t>
      </w:r>
      <w:r w:rsidR="2B769D74" w:rsidRPr="76F7321A">
        <w:rPr>
          <w:rFonts w:asciiTheme="minorHAnsi" w:hAnsiTheme="minorHAnsi"/>
        </w:rPr>
        <w:t xml:space="preserve">certification </w:t>
      </w:r>
      <w:r w:rsidR="00F16D24" w:rsidRPr="76F7321A">
        <w:rPr>
          <w:rFonts w:asciiTheme="minorHAnsi" w:hAnsiTheme="minorHAnsi"/>
        </w:rPr>
        <w:t>be introduced</w:t>
      </w:r>
      <w:r w:rsidR="74C31E95" w:rsidRPr="76F7321A">
        <w:rPr>
          <w:rFonts w:asciiTheme="minorHAnsi" w:hAnsiTheme="minorHAnsi"/>
        </w:rPr>
        <w:t xml:space="preserve"> into the schemes (if it is)</w:t>
      </w:r>
      <w:r w:rsidR="00F16D24" w:rsidRPr="76F7321A">
        <w:rPr>
          <w:rFonts w:asciiTheme="minorHAnsi" w:hAnsiTheme="minorHAnsi"/>
        </w:rPr>
        <w:t>? What are you</w:t>
      </w:r>
      <w:r w:rsidR="12F775BD" w:rsidRPr="76F7321A">
        <w:rPr>
          <w:rFonts w:asciiTheme="minorHAnsi" w:hAnsiTheme="minorHAnsi"/>
        </w:rPr>
        <w:t>r</w:t>
      </w:r>
      <w:r w:rsidR="00F16D24" w:rsidRPr="76F7321A">
        <w:rPr>
          <w:rFonts w:asciiTheme="minorHAnsi" w:hAnsiTheme="minorHAnsi"/>
        </w:rPr>
        <w:t xml:space="preserve"> key consideration</w:t>
      </w:r>
      <w:r w:rsidR="002A187E" w:rsidRPr="76F7321A">
        <w:rPr>
          <w:rFonts w:asciiTheme="minorHAnsi" w:hAnsiTheme="minorHAnsi"/>
        </w:rPr>
        <w:t>s in relation to timeline for introduction?</w:t>
      </w:r>
      <w:r w:rsidR="00F16D24" w:rsidRPr="76F7321A">
        <w:rPr>
          <w:rFonts w:asciiTheme="minorHAnsi" w:hAnsiTheme="minorHAnsi"/>
        </w:rPr>
        <w:t xml:space="preserve"> </w:t>
      </w:r>
    </w:p>
    <w:tbl>
      <w:tblPr>
        <w:tblStyle w:val="TableGrid"/>
        <w:tblW w:w="0" w:type="auto"/>
        <w:tblInd w:w="567" w:type="dxa"/>
        <w:tblLook w:val="04A0" w:firstRow="1" w:lastRow="0" w:firstColumn="1" w:lastColumn="0" w:noHBand="0" w:noVBand="1"/>
      </w:tblPr>
      <w:tblGrid>
        <w:gridCol w:w="8449"/>
      </w:tblGrid>
      <w:tr w:rsidR="00401335" w14:paraId="0FA72807" w14:textId="77777777" w:rsidTr="76F7321A">
        <w:tc>
          <w:tcPr>
            <w:tcW w:w="9016" w:type="dxa"/>
          </w:tcPr>
          <w:p w14:paraId="3D0BFAF4" w14:textId="77777777" w:rsidR="00401335" w:rsidRDefault="00401335" w:rsidP="76F7321A">
            <w:pPr>
              <w:pStyle w:val="BodyText"/>
              <w:spacing w:before="120"/>
              <w:ind w:left="0"/>
              <w:jc w:val="both"/>
              <w:rPr>
                <w:rFonts w:asciiTheme="minorHAnsi" w:hAnsiTheme="minorHAnsi"/>
              </w:rPr>
            </w:pPr>
          </w:p>
        </w:tc>
      </w:tr>
    </w:tbl>
    <w:p w14:paraId="6420E83F" w14:textId="77777777" w:rsidR="00401335" w:rsidRPr="00401335" w:rsidRDefault="00401335" w:rsidP="76F7321A">
      <w:pPr>
        <w:pStyle w:val="BodyText"/>
        <w:spacing w:before="120"/>
        <w:jc w:val="both"/>
        <w:rPr>
          <w:rFonts w:asciiTheme="minorHAnsi" w:hAnsiTheme="minorHAnsi"/>
        </w:rPr>
      </w:pPr>
    </w:p>
    <w:p w14:paraId="5E54BDBD" w14:textId="1AB74FAA" w:rsidR="00075FB4" w:rsidRDefault="00075FB4" w:rsidP="76F7321A">
      <w:pPr>
        <w:pStyle w:val="BodyText"/>
        <w:numPr>
          <w:ilvl w:val="1"/>
          <w:numId w:val="7"/>
        </w:numPr>
        <w:spacing w:before="120"/>
        <w:jc w:val="both"/>
        <w:rPr>
          <w:rFonts w:asciiTheme="minorHAnsi" w:hAnsiTheme="minorHAnsi"/>
        </w:rPr>
      </w:pPr>
      <w:r w:rsidRPr="76F7321A">
        <w:rPr>
          <w:rFonts w:asciiTheme="minorHAnsi" w:hAnsiTheme="minorHAnsi"/>
        </w:rPr>
        <w:t>Would product certification add value to your products?</w:t>
      </w:r>
    </w:p>
    <w:tbl>
      <w:tblPr>
        <w:tblStyle w:val="TableGrid"/>
        <w:tblW w:w="0" w:type="auto"/>
        <w:tblInd w:w="567" w:type="dxa"/>
        <w:tblLook w:val="04A0" w:firstRow="1" w:lastRow="0" w:firstColumn="1" w:lastColumn="0" w:noHBand="0" w:noVBand="1"/>
      </w:tblPr>
      <w:tblGrid>
        <w:gridCol w:w="8449"/>
      </w:tblGrid>
      <w:tr w:rsidR="00401335" w14:paraId="183160E6" w14:textId="77777777" w:rsidTr="76F7321A">
        <w:tc>
          <w:tcPr>
            <w:tcW w:w="9016" w:type="dxa"/>
          </w:tcPr>
          <w:p w14:paraId="14C9AE53" w14:textId="77777777" w:rsidR="00401335" w:rsidRDefault="00401335" w:rsidP="76F7321A">
            <w:pPr>
              <w:pStyle w:val="BodyText"/>
              <w:spacing w:before="120"/>
              <w:ind w:left="0"/>
              <w:jc w:val="both"/>
              <w:rPr>
                <w:rFonts w:asciiTheme="minorHAnsi" w:hAnsiTheme="minorHAnsi"/>
              </w:rPr>
            </w:pPr>
          </w:p>
        </w:tc>
      </w:tr>
    </w:tbl>
    <w:p w14:paraId="108CE8AE" w14:textId="4F6F4AA2" w:rsidR="00401335" w:rsidRPr="008A7435" w:rsidRDefault="00401335" w:rsidP="0028559A">
      <w:pPr>
        <w:pStyle w:val="BodyText"/>
        <w:spacing w:before="120"/>
        <w:ind w:left="0"/>
        <w:jc w:val="both"/>
        <w:rPr>
          <w:rFonts w:asciiTheme="minorHAnsi" w:hAnsiTheme="minorHAnsi"/>
        </w:rPr>
      </w:pPr>
    </w:p>
    <w:p w14:paraId="2CB173C7" w14:textId="045E02CC" w:rsidR="00401335" w:rsidRDefault="00075FB4" w:rsidP="76F7321A">
      <w:pPr>
        <w:pStyle w:val="BodyText"/>
        <w:numPr>
          <w:ilvl w:val="0"/>
          <w:numId w:val="7"/>
        </w:numPr>
        <w:spacing w:before="120"/>
        <w:jc w:val="both"/>
        <w:rPr>
          <w:rFonts w:asciiTheme="minorHAnsi" w:hAnsiTheme="minorHAnsi"/>
        </w:rPr>
      </w:pPr>
      <w:r w:rsidRPr="76F7321A">
        <w:rPr>
          <w:rFonts w:asciiTheme="minorHAnsi" w:hAnsiTheme="minorHAnsi"/>
        </w:rPr>
        <w:t>What is your preferred level for product certification</w:t>
      </w:r>
      <w:r w:rsidR="7C0ECA76" w:rsidRPr="76F7321A">
        <w:rPr>
          <w:rFonts w:asciiTheme="minorHAnsi" w:hAnsiTheme="minorHAnsi"/>
        </w:rPr>
        <w:t xml:space="preserve"> and why</w:t>
      </w:r>
      <w:r w:rsidRPr="76F7321A">
        <w:rPr>
          <w:rFonts w:asciiTheme="minorHAnsi" w:hAnsiTheme="minorHAnsi"/>
        </w:rPr>
        <w:t>?</w:t>
      </w:r>
      <w:r w:rsidR="00B37FF1">
        <w:rPr>
          <w:rFonts w:asciiTheme="minorHAnsi" w:hAnsiTheme="minorHAnsi"/>
        </w:rPr>
        <w:t xml:space="preserve"> </w:t>
      </w:r>
    </w:p>
    <w:tbl>
      <w:tblPr>
        <w:tblStyle w:val="TableGrid"/>
        <w:tblW w:w="0" w:type="auto"/>
        <w:tblInd w:w="567" w:type="dxa"/>
        <w:tblLook w:val="04A0" w:firstRow="1" w:lastRow="0" w:firstColumn="1" w:lastColumn="0" w:noHBand="0" w:noVBand="1"/>
      </w:tblPr>
      <w:tblGrid>
        <w:gridCol w:w="8449"/>
      </w:tblGrid>
      <w:tr w:rsidR="00401335" w14:paraId="4774D74D" w14:textId="77777777" w:rsidTr="76F7321A">
        <w:tc>
          <w:tcPr>
            <w:tcW w:w="9016" w:type="dxa"/>
          </w:tcPr>
          <w:p w14:paraId="1686ABAD" w14:textId="77777777" w:rsidR="00401335" w:rsidRDefault="00401335" w:rsidP="76F7321A">
            <w:pPr>
              <w:pStyle w:val="BodyText"/>
              <w:spacing w:before="120"/>
              <w:ind w:left="0"/>
              <w:jc w:val="both"/>
              <w:rPr>
                <w:rFonts w:asciiTheme="minorHAnsi" w:hAnsiTheme="minorHAnsi"/>
              </w:rPr>
            </w:pPr>
          </w:p>
        </w:tc>
      </w:tr>
    </w:tbl>
    <w:p w14:paraId="3858250D" w14:textId="4E22EB80" w:rsidR="00075FB4" w:rsidRPr="008A7435" w:rsidRDefault="00075FB4" w:rsidP="76F7321A">
      <w:pPr>
        <w:pStyle w:val="BodyText"/>
        <w:spacing w:before="120"/>
        <w:ind w:left="0"/>
        <w:jc w:val="both"/>
        <w:rPr>
          <w:rFonts w:asciiTheme="minorHAnsi" w:hAnsiTheme="minorHAnsi"/>
        </w:rPr>
      </w:pPr>
      <w:r w:rsidRPr="76F7321A">
        <w:rPr>
          <w:rFonts w:asciiTheme="minorHAnsi" w:hAnsiTheme="minorHAnsi"/>
        </w:rPr>
        <w:t xml:space="preserve"> </w:t>
      </w:r>
    </w:p>
    <w:p w14:paraId="289245A8" w14:textId="1FCDD5B3" w:rsidR="00075FB4" w:rsidRDefault="3CD4184A" w:rsidP="28E639DD">
      <w:pPr>
        <w:pStyle w:val="BodyText"/>
        <w:numPr>
          <w:ilvl w:val="1"/>
          <w:numId w:val="7"/>
        </w:numPr>
        <w:spacing w:before="120"/>
        <w:jc w:val="both"/>
        <w:rPr>
          <w:rFonts w:asciiTheme="minorHAnsi" w:hAnsiTheme="minorHAnsi"/>
        </w:rPr>
      </w:pPr>
      <w:r w:rsidRPr="28E639DD">
        <w:rPr>
          <w:rFonts w:asciiTheme="minorHAnsi" w:hAnsiTheme="minorHAnsi"/>
        </w:rPr>
        <w:t xml:space="preserve">What </w:t>
      </w:r>
      <w:r w:rsidR="6353AA10" w:rsidRPr="28E639DD">
        <w:rPr>
          <w:rFonts w:asciiTheme="minorHAnsi" w:hAnsiTheme="minorHAnsi"/>
        </w:rPr>
        <w:t xml:space="preserve">do you </w:t>
      </w:r>
      <w:r w:rsidR="1B4BB2ED" w:rsidRPr="28E639DD">
        <w:rPr>
          <w:rFonts w:asciiTheme="minorHAnsi" w:hAnsiTheme="minorHAnsi"/>
        </w:rPr>
        <w:t>estimate</w:t>
      </w:r>
      <w:r w:rsidR="6353AA10" w:rsidRPr="28E639DD">
        <w:rPr>
          <w:rFonts w:asciiTheme="minorHAnsi" w:hAnsiTheme="minorHAnsi"/>
        </w:rPr>
        <w:t xml:space="preserve"> </w:t>
      </w:r>
      <w:r w:rsidRPr="28E639DD">
        <w:rPr>
          <w:rFonts w:asciiTheme="minorHAnsi" w:hAnsiTheme="minorHAnsi"/>
        </w:rPr>
        <w:t xml:space="preserve">the costs of certification </w:t>
      </w:r>
      <w:r w:rsidR="43EA6028" w:rsidRPr="28E639DD">
        <w:rPr>
          <w:rFonts w:asciiTheme="minorHAnsi" w:hAnsiTheme="minorHAnsi"/>
        </w:rPr>
        <w:t xml:space="preserve">might be for your company for </w:t>
      </w:r>
      <w:r w:rsidRPr="28E639DD">
        <w:rPr>
          <w:rFonts w:asciiTheme="minorHAnsi" w:hAnsiTheme="minorHAnsi"/>
        </w:rPr>
        <w:t>level</w:t>
      </w:r>
      <w:r w:rsidR="3EF97EB0" w:rsidRPr="28E639DD">
        <w:rPr>
          <w:rFonts w:asciiTheme="minorHAnsi" w:hAnsiTheme="minorHAnsi"/>
        </w:rPr>
        <w:t xml:space="preserve"> 1a certification and level 5 certification?</w:t>
      </w:r>
      <w:r w:rsidR="6EA7E7B5" w:rsidRPr="28E639DD">
        <w:rPr>
          <w:rFonts w:asciiTheme="minorHAnsi" w:hAnsiTheme="minorHAnsi"/>
        </w:rPr>
        <w:t xml:space="preserve"> </w:t>
      </w:r>
    </w:p>
    <w:tbl>
      <w:tblPr>
        <w:tblStyle w:val="TableGrid"/>
        <w:tblW w:w="0" w:type="auto"/>
        <w:tblInd w:w="567" w:type="dxa"/>
        <w:tblLook w:val="04A0" w:firstRow="1" w:lastRow="0" w:firstColumn="1" w:lastColumn="0" w:noHBand="0" w:noVBand="1"/>
      </w:tblPr>
      <w:tblGrid>
        <w:gridCol w:w="8449"/>
      </w:tblGrid>
      <w:tr w:rsidR="00401335" w14:paraId="231B1C40" w14:textId="77777777" w:rsidTr="76F7321A">
        <w:tc>
          <w:tcPr>
            <w:tcW w:w="9016" w:type="dxa"/>
          </w:tcPr>
          <w:p w14:paraId="1A1B4462" w14:textId="77777777" w:rsidR="00401335" w:rsidRDefault="00401335" w:rsidP="76F7321A">
            <w:pPr>
              <w:pStyle w:val="BodyText"/>
              <w:spacing w:before="120"/>
              <w:ind w:left="0"/>
              <w:jc w:val="both"/>
              <w:rPr>
                <w:rFonts w:asciiTheme="minorHAnsi" w:hAnsiTheme="minorHAnsi"/>
              </w:rPr>
            </w:pPr>
          </w:p>
        </w:tc>
      </w:tr>
    </w:tbl>
    <w:p w14:paraId="59913626" w14:textId="7C45649A" w:rsidR="008B5C67" w:rsidRDefault="008B5C67" w:rsidP="76F7321A">
      <w:pPr>
        <w:pStyle w:val="BodyText"/>
        <w:spacing w:before="120"/>
        <w:ind w:left="0"/>
        <w:jc w:val="both"/>
        <w:rPr>
          <w:rFonts w:asciiTheme="minorHAnsi" w:hAnsiTheme="minorHAnsi"/>
        </w:rPr>
      </w:pPr>
    </w:p>
    <w:p w14:paraId="0D31684D" w14:textId="435158D8" w:rsidR="0062321F" w:rsidRDefault="39C7086A" w:rsidP="28E639DD">
      <w:pPr>
        <w:pStyle w:val="BodyText"/>
        <w:numPr>
          <w:ilvl w:val="1"/>
          <w:numId w:val="7"/>
        </w:numPr>
        <w:spacing w:before="120"/>
        <w:jc w:val="both"/>
        <w:rPr>
          <w:rFonts w:asciiTheme="minorHAnsi" w:hAnsiTheme="minorHAnsi"/>
        </w:rPr>
      </w:pPr>
      <w:r w:rsidRPr="28E639DD">
        <w:rPr>
          <w:rFonts w:asciiTheme="minorHAnsi" w:hAnsiTheme="minorHAnsi"/>
        </w:rPr>
        <w:t xml:space="preserve">What would you see as the benefits to your company of level 1a certification </w:t>
      </w:r>
      <w:r w:rsidR="12D80075" w:rsidRPr="28E639DD">
        <w:rPr>
          <w:rFonts w:asciiTheme="minorHAnsi" w:hAnsiTheme="minorHAnsi"/>
        </w:rPr>
        <w:t xml:space="preserve">or </w:t>
      </w:r>
      <w:r w:rsidRPr="28E639DD">
        <w:rPr>
          <w:rFonts w:asciiTheme="minorHAnsi" w:hAnsiTheme="minorHAnsi"/>
        </w:rPr>
        <w:t>level 5 certification?</w:t>
      </w:r>
    </w:p>
    <w:tbl>
      <w:tblPr>
        <w:tblStyle w:val="TableGrid"/>
        <w:tblW w:w="0" w:type="auto"/>
        <w:tblInd w:w="567" w:type="dxa"/>
        <w:tblLook w:val="04A0" w:firstRow="1" w:lastRow="0" w:firstColumn="1" w:lastColumn="0" w:noHBand="0" w:noVBand="1"/>
      </w:tblPr>
      <w:tblGrid>
        <w:gridCol w:w="8449"/>
      </w:tblGrid>
      <w:tr w:rsidR="0062321F" w14:paraId="30C821F8" w14:textId="77777777" w:rsidTr="0062321F">
        <w:tc>
          <w:tcPr>
            <w:tcW w:w="9016" w:type="dxa"/>
          </w:tcPr>
          <w:p w14:paraId="42F44A03" w14:textId="77777777" w:rsidR="0062321F" w:rsidRDefault="0062321F" w:rsidP="0062321F">
            <w:pPr>
              <w:pStyle w:val="BodyText"/>
              <w:spacing w:before="120"/>
              <w:ind w:left="0"/>
              <w:jc w:val="both"/>
              <w:rPr>
                <w:rFonts w:asciiTheme="minorHAnsi" w:hAnsiTheme="minorHAnsi"/>
              </w:rPr>
            </w:pPr>
          </w:p>
        </w:tc>
      </w:tr>
    </w:tbl>
    <w:p w14:paraId="2B485D47" w14:textId="77777777" w:rsidR="0062321F" w:rsidRDefault="0062321F" w:rsidP="0062321F">
      <w:pPr>
        <w:pStyle w:val="BodyText"/>
        <w:spacing w:before="120"/>
        <w:jc w:val="both"/>
        <w:rPr>
          <w:rFonts w:asciiTheme="minorHAnsi" w:hAnsiTheme="minorHAnsi"/>
        </w:rPr>
      </w:pPr>
    </w:p>
    <w:p w14:paraId="431FECEE" w14:textId="77777777" w:rsidR="008E4B56" w:rsidRDefault="008E4B56" w:rsidP="046E7887">
      <w:pPr>
        <w:pStyle w:val="BodyText"/>
        <w:numPr>
          <w:ilvl w:val="1"/>
          <w:numId w:val="7"/>
        </w:numPr>
        <w:spacing w:before="120"/>
        <w:jc w:val="both"/>
        <w:rPr>
          <w:rFonts w:asciiTheme="minorHAnsi" w:hAnsiTheme="minorHAnsi"/>
        </w:rPr>
      </w:pPr>
      <w:r w:rsidRPr="046E7887">
        <w:rPr>
          <w:rFonts w:asciiTheme="minorHAnsi" w:hAnsiTheme="minorHAnsi"/>
        </w:rPr>
        <w:t>Do you have quality assurance systems in place to check for compliance with the requirements of the MTS? If so, is it compliant with ISO 9001?</w:t>
      </w:r>
    </w:p>
    <w:tbl>
      <w:tblPr>
        <w:tblStyle w:val="TableGrid"/>
        <w:tblW w:w="0" w:type="auto"/>
        <w:tblInd w:w="567" w:type="dxa"/>
        <w:tblLook w:val="04A0" w:firstRow="1" w:lastRow="0" w:firstColumn="1" w:lastColumn="0" w:noHBand="0" w:noVBand="1"/>
      </w:tblPr>
      <w:tblGrid>
        <w:gridCol w:w="8449"/>
      </w:tblGrid>
      <w:tr w:rsidR="008E4B56" w14:paraId="069FD28A" w14:textId="77777777" w:rsidTr="00EE4D33">
        <w:tc>
          <w:tcPr>
            <w:tcW w:w="9016" w:type="dxa"/>
          </w:tcPr>
          <w:p w14:paraId="3AD1330A" w14:textId="77777777" w:rsidR="008E4B56" w:rsidRDefault="008E4B56" w:rsidP="00EE4D33">
            <w:pPr>
              <w:pStyle w:val="BodyText"/>
              <w:spacing w:before="120"/>
              <w:ind w:left="0"/>
              <w:jc w:val="both"/>
              <w:rPr>
                <w:rFonts w:asciiTheme="minorHAnsi" w:hAnsiTheme="minorHAnsi"/>
              </w:rPr>
            </w:pPr>
          </w:p>
        </w:tc>
      </w:tr>
    </w:tbl>
    <w:p w14:paraId="3B09FA09" w14:textId="3ECCE0F3" w:rsidR="00401335" w:rsidRPr="008A7435" w:rsidRDefault="00401335" w:rsidP="0062321F">
      <w:pPr>
        <w:pStyle w:val="BodyText"/>
        <w:spacing w:before="120"/>
        <w:ind w:left="0"/>
        <w:jc w:val="both"/>
        <w:rPr>
          <w:rFonts w:asciiTheme="minorHAnsi" w:hAnsiTheme="minorHAnsi"/>
        </w:rPr>
      </w:pPr>
    </w:p>
    <w:p w14:paraId="71C05E87" w14:textId="0455D438" w:rsidR="00075FB4" w:rsidRPr="00CA3401" w:rsidRDefault="00CA3401" w:rsidP="76F7321A">
      <w:pPr>
        <w:pStyle w:val="ListParagraph"/>
        <w:numPr>
          <w:ilvl w:val="0"/>
          <w:numId w:val="7"/>
        </w:numPr>
        <w:spacing w:before="120"/>
        <w:jc w:val="both"/>
        <w:rPr>
          <w:sz w:val="24"/>
          <w:szCs w:val="24"/>
        </w:rPr>
      </w:pPr>
      <w:r w:rsidRPr="3114FF89">
        <w:rPr>
          <w:sz w:val="24"/>
          <w:szCs w:val="24"/>
        </w:rPr>
        <w:t xml:space="preserve">Are there any other points you would like </w:t>
      </w:r>
      <w:r w:rsidR="2F48C94B" w:rsidRPr="3114FF89">
        <w:rPr>
          <w:sz w:val="24"/>
          <w:szCs w:val="24"/>
        </w:rPr>
        <w:t>to make</w:t>
      </w:r>
      <w:r w:rsidRPr="3114FF89">
        <w:rPr>
          <w:sz w:val="24"/>
          <w:szCs w:val="24"/>
        </w:rPr>
        <w:t xml:space="preserve"> in relation to the introduction of product certification for EVHS and WCS chargepoint approvals process?</w:t>
      </w:r>
    </w:p>
    <w:tbl>
      <w:tblPr>
        <w:tblStyle w:val="TableGrid"/>
        <w:tblW w:w="0" w:type="auto"/>
        <w:tblInd w:w="567" w:type="dxa"/>
        <w:tblLook w:val="04A0" w:firstRow="1" w:lastRow="0" w:firstColumn="1" w:lastColumn="0" w:noHBand="0" w:noVBand="1"/>
      </w:tblPr>
      <w:tblGrid>
        <w:gridCol w:w="8449"/>
      </w:tblGrid>
      <w:tr w:rsidR="00CA3401" w14:paraId="48F07741" w14:textId="77777777" w:rsidTr="76F7321A">
        <w:tc>
          <w:tcPr>
            <w:tcW w:w="9016" w:type="dxa"/>
          </w:tcPr>
          <w:p w14:paraId="60CD8EE9" w14:textId="77777777" w:rsidR="00CA3401" w:rsidRDefault="00CA3401" w:rsidP="76F7321A">
            <w:pPr>
              <w:pStyle w:val="BodyText"/>
              <w:spacing w:before="120"/>
              <w:ind w:left="0"/>
              <w:jc w:val="both"/>
              <w:rPr>
                <w:rFonts w:asciiTheme="minorHAnsi" w:hAnsiTheme="minorHAnsi"/>
              </w:rPr>
            </w:pPr>
          </w:p>
        </w:tc>
      </w:tr>
    </w:tbl>
    <w:p w14:paraId="3F891ABE" w14:textId="75E0F92A" w:rsidR="13315C62" w:rsidRPr="008A7435" w:rsidRDefault="13315C62" w:rsidP="76F7321A">
      <w:pPr>
        <w:spacing w:before="120"/>
        <w:jc w:val="both"/>
        <w:rPr>
          <w:sz w:val="24"/>
          <w:szCs w:val="24"/>
        </w:rPr>
      </w:pPr>
    </w:p>
    <w:p w14:paraId="2699E37F" w14:textId="3529A262" w:rsidR="13315C62" w:rsidRPr="008A7435" w:rsidRDefault="13315C62" w:rsidP="76F7321A">
      <w:pPr>
        <w:spacing w:before="120"/>
        <w:jc w:val="both"/>
        <w:rPr>
          <w:sz w:val="24"/>
          <w:szCs w:val="24"/>
        </w:rPr>
      </w:pPr>
    </w:p>
    <w:sectPr w:rsidR="13315C62" w:rsidRPr="008A7435">
      <w:headerReference w:type="default" r:id="rId15"/>
      <w:footerReference w:type="default" r:id="rId16"/>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18DEAB" w14:textId="77777777" w:rsidR="006D0882" w:rsidRDefault="006D0882" w:rsidP="00B37FF1">
      <w:pPr>
        <w:spacing w:after="0" w:line="240" w:lineRule="auto"/>
      </w:pPr>
      <w:r>
        <w:separator/>
      </w:r>
    </w:p>
  </w:endnote>
  <w:endnote w:type="continuationSeparator" w:id="0">
    <w:p w14:paraId="10872D51" w14:textId="77777777" w:rsidR="006D0882" w:rsidRDefault="006D0882" w:rsidP="00B37F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005"/>
      <w:gridCol w:w="3005"/>
      <w:gridCol w:w="3005"/>
    </w:tblGrid>
    <w:tr w:rsidR="3114FF89" w14:paraId="70636EE1" w14:textId="77777777" w:rsidTr="008D23EE">
      <w:tc>
        <w:tcPr>
          <w:tcW w:w="3005" w:type="dxa"/>
        </w:tcPr>
        <w:p w14:paraId="02579DE4" w14:textId="370E448B" w:rsidR="3114FF89" w:rsidRDefault="3114FF89" w:rsidP="008D23EE">
          <w:pPr>
            <w:pStyle w:val="Header"/>
            <w:ind w:left="-115"/>
          </w:pPr>
        </w:p>
      </w:tc>
      <w:tc>
        <w:tcPr>
          <w:tcW w:w="3005" w:type="dxa"/>
        </w:tcPr>
        <w:p w14:paraId="26BB3F38" w14:textId="548426FF" w:rsidR="3114FF89" w:rsidRDefault="3114FF89" w:rsidP="008D23EE">
          <w:pPr>
            <w:pStyle w:val="Header"/>
            <w:jc w:val="center"/>
          </w:pPr>
        </w:p>
      </w:tc>
      <w:tc>
        <w:tcPr>
          <w:tcW w:w="3005" w:type="dxa"/>
        </w:tcPr>
        <w:p w14:paraId="00404394" w14:textId="2F780764" w:rsidR="3114FF89" w:rsidRDefault="3114FF89" w:rsidP="008D23EE">
          <w:pPr>
            <w:pStyle w:val="Header"/>
            <w:ind w:right="-115"/>
            <w:jc w:val="right"/>
          </w:pPr>
        </w:p>
      </w:tc>
    </w:tr>
  </w:tbl>
  <w:p w14:paraId="637114B7" w14:textId="76CF1D04" w:rsidR="3114FF89" w:rsidRDefault="3114FF89" w:rsidP="00193D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80A002" w14:textId="77777777" w:rsidR="006D0882" w:rsidRDefault="006D0882" w:rsidP="00B37FF1">
      <w:pPr>
        <w:spacing w:after="0" w:line="240" w:lineRule="auto"/>
      </w:pPr>
      <w:r>
        <w:separator/>
      </w:r>
    </w:p>
  </w:footnote>
  <w:footnote w:type="continuationSeparator" w:id="0">
    <w:p w14:paraId="5F786D3F" w14:textId="77777777" w:rsidR="006D0882" w:rsidRDefault="006D0882" w:rsidP="00B37FF1">
      <w:pPr>
        <w:spacing w:after="0" w:line="240" w:lineRule="auto"/>
      </w:pPr>
      <w:r>
        <w:continuationSeparator/>
      </w:r>
    </w:p>
  </w:footnote>
  <w:footnote w:id="1">
    <w:p w14:paraId="7219AD8A" w14:textId="4027EA24" w:rsidR="3114FF89" w:rsidRDefault="3114FF89" w:rsidP="3114FF89">
      <w:pPr>
        <w:pStyle w:val="FootnoteText"/>
      </w:pPr>
      <w:r w:rsidRPr="3114FF89">
        <w:rPr>
          <w:rStyle w:val="FootnoteReference"/>
        </w:rPr>
        <w:footnoteRef/>
      </w:r>
      <w:r>
        <w:t xml:space="preserve"> Currently, BSI offer certification to Level 1 and Level 5 (Kitemark) standard.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005"/>
      <w:gridCol w:w="3005"/>
      <w:gridCol w:w="3005"/>
    </w:tblGrid>
    <w:tr w:rsidR="3114FF89" w14:paraId="6BED0C0B" w14:textId="77777777" w:rsidTr="008D23EE">
      <w:tc>
        <w:tcPr>
          <w:tcW w:w="3005" w:type="dxa"/>
        </w:tcPr>
        <w:p w14:paraId="001CF595" w14:textId="143C9E00" w:rsidR="3114FF89" w:rsidRDefault="3114FF89" w:rsidP="008D23EE">
          <w:pPr>
            <w:pStyle w:val="Header"/>
            <w:ind w:left="-115"/>
          </w:pPr>
        </w:p>
      </w:tc>
      <w:tc>
        <w:tcPr>
          <w:tcW w:w="3005" w:type="dxa"/>
        </w:tcPr>
        <w:p w14:paraId="729BF1A7" w14:textId="0AE7999C" w:rsidR="3114FF89" w:rsidRDefault="3114FF89" w:rsidP="008D23EE">
          <w:pPr>
            <w:pStyle w:val="Header"/>
            <w:jc w:val="center"/>
          </w:pPr>
        </w:p>
      </w:tc>
      <w:tc>
        <w:tcPr>
          <w:tcW w:w="3005" w:type="dxa"/>
        </w:tcPr>
        <w:p w14:paraId="3B9120D0" w14:textId="1877C3EB" w:rsidR="3114FF89" w:rsidRDefault="3114FF89" w:rsidP="008D23EE">
          <w:pPr>
            <w:pStyle w:val="Header"/>
            <w:ind w:right="-115"/>
            <w:jc w:val="right"/>
          </w:pPr>
        </w:p>
      </w:tc>
    </w:tr>
  </w:tbl>
  <w:p w14:paraId="2D968042" w14:textId="030F9F78" w:rsidR="3114FF89" w:rsidRDefault="3114FF89" w:rsidP="00193D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E74504"/>
    <w:multiLevelType w:val="multilevel"/>
    <w:tmpl w:val="EC5401C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F84C9C"/>
    <w:multiLevelType w:val="hybridMultilevel"/>
    <w:tmpl w:val="22BAC68C"/>
    <w:lvl w:ilvl="0" w:tplc="7222E28E">
      <w:start w:val="1"/>
      <w:numFmt w:val="decimal"/>
      <w:lvlText w:val="%1."/>
      <w:lvlJc w:val="left"/>
      <w:pPr>
        <w:ind w:left="360" w:hanging="360"/>
      </w:pPr>
      <w:rPr>
        <w:b w:val="0"/>
        <w:strike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4536B33"/>
    <w:multiLevelType w:val="hybridMultilevel"/>
    <w:tmpl w:val="A2A66CC8"/>
    <w:lvl w:ilvl="0" w:tplc="93D4A2D2">
      <w:start w:val="1"/>
      <w:numFmt w:val="decimal"/>
      <w:lvlText w:val="%1."/>
      <w:lvlJc w:val="left"/>
      <w:pPr>
        <w:ind w:left="720" w:hanging="360"/>
      </w:pPr>
    </w:lvl>
    <w:lvl w:ilvl="1" w:tplc="E65AB828">
      <w:start w:val="1"/>
      <w:numFmt w:val="lowerLetter"/>
      <w:lvlText w:val="%2."/>
      <w:lvlJc w:val="left"/>
      <w:pPr>
        <w:ind w:left="1440" w:hanging="360"/>
      </w:pPr>
    </w:lvl>
    <w:lvl w:ilvl="2" w:tplc="46B63AC8">
      <w:start w:val="1"/>
      <w:numFmt w:val="lowerRoman"/>
      <w:lvlText w:val="%3."/>
      <w:lvlJc w:val="right"/>
      <w:pPr>
        <w:ind w:left="2160" w:hanging="180"/>
      </w:pPr>
    </w:lvl>
    <w:lvl w:ilvl="3" w:tplc="7A64F5C8">
      <w:start w:val="1"/>
      <w:numFmt w:val="decimal"/>
      <w:lvlText w:val="%4."/>
      <w:lvlJc w:val="left"/>
      <w:pPr>
        <w:ind w:left="2880" w:hanging="360"/>
      </w:pPr>
    </w:lvl>
    <w:lvl w:ilvl="4" w:tplc="87A2B1C2">
      <w:start w:val="1"/>
      <w:numFmt w:val="lowerLetter"/>
      <w:lvlText w:val="%5."/>
      <w:lvlJc w:val="left"/>
      <w:pPr>
        <w:ind w:left="3600" w:hanging="360"/>
      </w:pPr>
    </w:lvl>
    <w:lvl w:ilvl="5" w:tplc="EFE4BC7E">
      <w:start w:val="1"/>
      <w:numFmt w:val="lowerRoman"/>
      <w:lvlText w:val="%6."/>
      <w:lvlJc w:val="right"/>
      <w:pPr>
        <w:ind w:left="4320" w:hanging="180"/>
      </w:pPr>
    </w:lvl>
    <w:lvl w:ilvl="6" w:tplc="E3361924">
      <w:start w:val="1"/>
      <w:numFmt w:val="decimal"/>
      <w:lvlText w:val="%7."/>
      <w:lvlJc w:val="left"/>
      <w:pPr>
        <w:ind w:left="5040" w:hanging="360"/>
      </w:pPr>
    </w:lvl>
    <w:lvl w:ilvl="7" w:tplc="FA4855DC">
      <w:start w:val="1"/>
      <w:numFmt w:val="lowerLetter"/>
      <w:lvlText w:val="%8."/>
      <w:lvlJc w:val="left"/>
      <w:pPr>
        <w:ind w:left="5760" w:hanging="360"/>
      </w:pPr>
    </w:lvl>
    <w:lvl w:ilvl="8" w:tplc="3C0AC1C2">
      <w:start w:val="1"/>
      <w:numFmt w:val="lowerRoman"/>
      <w:lvlText w:val="%9."/>
      <w:lvlJc w:val="right"/>
      <w:pPr>
        <w:ind w:left="6480" w:hanging="180"/>
      </w:pPr>
    </w:lvl>
  </w:abstractNum>
  <w:abstractNum w:abstractNumId="3" w15:restartNumberingAfterBreak="0">
    <w:nsid w:val="188A21E3"/>
    <w:multiLevelType w:val="hybridMultilevel"/>
    <w:tmpl w:val="63A8C350"/>
    <w:lvl w:ilvl="0" w:tplc="843C8B00">
      <w:start w:val="1"/>
      <w:numFmt w:val="decimal"/>
      <w:lvlText w:val="%1."/>
      <w:lvlJc w:val="left"/>
      <w:pPr>
        <w:ind w:left="720" w:hanging="360"/>
      </w:pPr>
    </w:lvl>
    <w:lvl w:ilvl="1" w:tplc="F4E6ABF4">
      <w:start w:val="1"/>
      <w:numFmt w:val="lowerLetter"/>
      <w:lvlText w:val="%2."/>
      <w:lvlJc w:val="left"/>
      <w:pPr>
        <w:ind w:left="1440" w:hanging="360"/>
      </w:pPr>
    </w:lvl>
    <w:lvl w:ilvl="2" w:tplc="30D4ADDE">
      <w:start w:val="1"/>
      <w:numFmt w:val="lowerRoman"/>
      <w:lvlText w:val="%3."/>
      <w:lvlJc w:val="right"/>
      <w:pPr>
        <w:ind w:left="2160" w:hanging="180"/>
      </w:pPr>
    </w:lvl>
    <w:lvl w:ilvl="3" w:tplc="A5DA1E02">
      <w:start w:val="1"/>
      <w:numFmt w:val="decimal"/>
      <w:lvlText w:val="%4."/>
      <w:lvlJc w:val="left"/>
      <w:pPr>
        <w:ind w:left="2880" w:hanging="360"/>
      </w:pPr>
    </w:lvl>
    <w:lvl w:ilvl="4" w:tplc="9C9A2BF2">
      <w:start w:val="1"/>
      <w:numFmt w:val="lowerLetter"/>
      <w:lvlText w:val="%5."/>
      <w:lvlJc w:val="left"/>
      <w:pPr>
        <w:ind w:left="3600" w:hanging="360"/>
      </w:pPr>
    </w:lvl>
    <w:lvl w:ilvl="5" w:tplc="2A9E34DC">
      <w:start w:val="1"/>
      <w:numFmt w:val="lowerRoman"/>
      <w:lvlText w:val="%6."/>
      <w:lvlJc w:val="right"/>
      <w:pPr>
        <w:ind w:left="4320" w:hanging="180"/>
      </w:pPr>
    </w:lvl>
    <w:lvl w:ilvl="6" w:tplc="2CDC7CAA">
      <w:start w:val="1"/>
      <w:numFmt w:val="decimal"/>
      <w:lvlText w:val="%7."/>
      <w:lvlJc w:val="left"/>
      <w:pPr>
        <w:ind w:left="5040" w:hanging="360"/>
      </w:pPr>
    </w:lvl>
    <w:lvl w:ilvl="7" w:tplc="2BDAB164">
      <w:start w:val="1"/>
      <w:numFmt w:val="lowerLetter"/>
      <w:lvlText w:val="%8."/>
      <w:lvlJc w:val="left"/>
      <w:pPr>
        <w:ind w:left="5760" w:hanging="360"/>
      </w:pPr>
    </w:lvl>
    <w:lvl w:ilvl="8" w:tplc="FB5CA512">
      <w:start w:val="1"/>
      <w:numFmt w:val="lowerRoman"/>
      <w:lvlText w:val="%9."/>
      <w:lvlJc w:val="right"/>
      <w:pPr>
        <w:ind w:left="6480" w:hanging="180"/>
      </w:pPr>
    </w:lvl>
  </w:abstractNum>
  <w:abstractNum w:abstractNumId="4" w15:restartNumberingAfterBreak="0">
    <w:nsid w:val="272C7FF6"/>
    <w:multiLevelType w:val="multilevel"/>
    <w:tmpl w:val="9E3CE7F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7C012C6"/>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4C28512B"/>
    <w:multiLevelType w:val="multilevel"/>
    <w:tmpl w:val="0A42D0C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5AE359C"/>
    <w:multiLevelType w:val="hybridMultilevel"/>
    <w:tmpl w:val="FF8C4D94"/>
    <w:lvl w:ilvl="0" w:tplc="BB287D9C">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92A3E5E"/>
    <w:multiLevelType w:val="hybridMultilevel"/>
    <w:tmpl w:val="DCE02388"/>
    <w:lvl w:ilvl="0" w:tplc="0809000F">
      <w:start w:val="1"/>
      <w:numFmt w:val="decimal"/>
      <w:lvlText w:val="%1."/>
      <w:lvlJc w:val="left"/>
      <w:pPr>
        <w:ind w:left="720" w:hanging="360"/>
      </w:pPr>
      <w:rPr>
        <w:rFonts w:ascii="Times New Roman"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BD81765"/>
    <w:multiLevelType w:val="hybridMultilevel"/>
    <w:tmpl w:val="896EBB3E"/>
    <w:lvl w:ilvl="0" w:tplc="E682C996">
      <w:start w:val="1"/>
      <w:numFmt w:val="decimal"/>
      <w:lvlText w:val="%1."/>
      <w:lvlJc w:val="left"/>
      <w:pPr>
        <w:ind w:left="720" w:hanging="360"/>
      </w:pPr>
    </w:lvl>
    <w:lvl w:ilvl="1" w:tplc="3E4A1DAE">
      <w:start w:val="1"/>
      <w:numFmt w:val="lowerLetter"/>
      <w:lvlText w:val="%2."/>
      <w:lvlJc w:val="left"/>
      <w:pPr>
        <w:ind w:left="1440" w:hanging="360"/>
      </w:pPr>
    </w:lvl>
    <w:lvl w:ilvl="2" w:tplc="0770A0EA">
      <w:start w:val="1"/>
      <w:numFmt w:val="lowerRoman"/>
      <w:lvlText w:val="%3."/>
      <w:lvlJc w:val="right"/>
      <w:pPr>
        <w:ind w:left="2160" w:hanging="180"/>
      </w:pPr>
    </w:lvl>
    <w:lvl w:ilvl="3" w:tplc="DFE2A330">
      <w:start w:val="1"/>
      <w:numFmt w:val="decimal"/>
      <w:lvlText w:val="%4."/>
      <w:lvlJc w:val="left"/>
      <w:pPr>
        <w:ind w:left="2880" w:hanging="360"/>
      </w:pPr>
    </w:lvl>
    <w:lvl w:ilvl="4" w:tplc="0270E75A">
      <w:start w:val="1"/>
      <w:numFmt w:val="lowerLetter"/>
      <w:lvlText w:val="%5."/>
      <w:lvlJc w:val="left"/>
      <w:pPr>
        <w:ind w:left="3600" w:hanging="360"/>
      </w:pPr>
    </w:lvl>
    <w:lvl w:ilvl="5" w:tplc="25104770">
      <w:start w:val="1"/>
      <w:numFmt w:val="lowerRoman"/>
      <w:lvlText w:val="%6."/>
      <w:lvlJc w:val="right"/>
      <w:pPr>
        <w:ind w:left="4320" w:hanging="180"/>
      </w:pPr>
    </w:lvl>
    <w:lvl w:ilvl="6" w:tplc="002AA48C">
      <w:start w:val="1"/>
      <w:numFmt w:val="decimal"/>
      <w:lvlText w:val="%7."/>
      <w:lvlJc w:val="left"/>
      <w:pPr>
        <w:ind w:left="5040" w:hanging="360"/>
      </w:pPr>
    </w:lvl>
    <w:lvl w:ilvl="7" w:tplc="1320F9B8">
      <w:start w:val="1"/>
      <w:numFmt w:val="lowerLetter"/>
      <w:lvlText w:val="%8."/>
      <w:lvlJc w:val="left"/>
      <w:pPr>
        <w:ind w:left="5760" w:hanging="360"/>
      </w:pPr>
    </w:lvl>
    <w:lvl w:ilvl="8" w:tplc="B6D22112">
      <w:start w:val="1"/>
      <w:numFmt w:val="lowerRoman"/>
      <w:lvlText w:val="%9."/>
      <w:lvlJc w:val="right"/>
      <w:pPr>
        <w:ind w:left="6480" w:hanging="180"/>
      </w:pPr>
    </w:lvl>
  </w:abstractNum>
  <w:abstractNum w:abstractNumId="10" w15:restartNumberingAfterBreak="0">
    <w:nsid w:val="6EA4621A"/>
    <w:multiLevelType w:val="multilevel"/>
    <w:tmpl w:val="7EBC68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9"/>
  </w:num>
  <w:num w:numId="3">
    <w:abstractNumId w:val="3"/>
  </w:num>
  <w:num w:numId="4">
    <w:abstractNumId w:val="10"/>
  </w:num>
  <w:num w:numId="5">
    <w:abstractNumId w:val="0"/>
  </w:num>
  <w:num w:numId="6">
    <w:abstractNumId w:val="4"/>
  </w:num>
  <w:num w:numId="7">
    <w:abstractNumId w:val="1"/>
  </w:num>
  <w:num w:numId="8">
    <w:abstractNumId w:val="8"/>
  </w:num>
  <w:num w:numId="9">
    <w:abstractNumId w:val="7"/>
  </w:num>
  <w:num w:numId="10">
    <w:abstractNumId w:val="5"/>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0C0F1AA"/>
    <w:rsid w:val="00075FB4"/>
    <w:rsid w:val="000A3928"/>
    <w:rsid w:val="000E1DE1"/>
    <w:rsid w:val="00172648"/>
    <w:rsid w:val="00193D0F"/>
    <w:rsid w:val="001F24A9"/>
    <w:rsid w:val="002245D7"/>
    <w:rsid w:val="002649AC"/>
    <w:rsid w:val="0028559A"/>
    <w:rsid w:val="0028671B"/>
    <w:rsid w:val="00295FF4"/>
    <w:rsid w:val="002A187E"/>
    <w:rsid w:val="00300D9B"/>
    <w:rsid w:val="00302C06"/>
    <w:rsid w:val="00321B02"/>
    <w:rsid w:val="00374E52"/>
    <w:rsid w:val="0039322D"/>
    <w:rsid w:val="00401335"/>
    <w:rsid w:val="00432412"/>
    <w:rsid w:val="004A610B"/>
    <w:rsid w:val="004B062C"/>
    <w:rsid w:val="0056532E"/>
    <w:rsid w:val="00572ECA"/>
    <w:rsid w:val="00583B46"/>
    <w:rsid w:val="005A0AE0"/>
    <w:rsid w:val="00611BDE"/>
    <w:rsid w:val="0062321F"/>
    <w:rsid w:val="006860D8"/>
    <w:rsid w:val="006D0882"/>
    <w:rsid w:val="00744B4F"/>
    <w:rsid w:val="00744D17"/>
    <w:rsid w:val="007651E0"/>
    <w:rsid w:val="007667F3"/>
    <w:rsid w:val="007E5199"/>
    <w:rsid w:val="007E74BA"/>
    <w:rsid w:val="0083435C"/>
    <w:rsid w:val="00841AF2"/>
    <w:rsid w:val="00873346"/>
    <w:rsid w:val="008944C4"/>
    <w:rsid w:val="008A7435"/>
    <w:rsid w:val="008B1DCF"/>
    <w:rsid w:val="008B5C67"/>
    <w:rsid w:val="008D23EE"/>
    <w:rsid w:val="008E4B56"/>
    <w:rsid w:val="00902B6A"/>
    <w:rsid w:val="00973262"/>
    <w:rsid w:val="00A174B2"/>
    <w:rsid w:val="00A4181A"/>
    <w:rsid w:val="00A596A9"/>
    <w:rsid w:val="00AD2364"/>
    <w:rsid w:val="00B37FF1"/>
    <w:rsid w:val="00B47A00"/>
    <w:rsid w:val="00B5574C"/>
    <w:rsid w:val="00B93E86"/>
    <w:rsid w:val="00BF3209"/>
    <w:rsid w:val="00C75D40"/>
    <w:rsid w:val="00C85195"/>
    <w:rsid w:val="00CA3401"/>
    <w:rsid w:val="00CE4BE2"/>
    <w:rsid w:val="00D44154"/>
    <w:rsid w:val="00E21FFB"/>
    <w:rsid w:val="00E9127F"/>
    <w:rsid w:val="00EE4D33"/>
    <w:rsid w:val="00F16D24"/>
    <w:rsid w:val="00F25083"/>
    <w:rsid w:val="00F922C3"/>
    <w:rsid w:val="00FA633D"/>
    <w:rsid w:val="00FB2F69"/>
    <w:rsid w:val="026DDCB2"/>
    <w:rsid w:val="027A7E22"/>
    <w:rsid w:val="02CABB9B"/>
    <w:rsid w:val="02EF082F"/>
    <w:rsid w:val="02F5C850"/>
    <w:rsid w:val="0300511F"/>
    <w:rsid w:val="03223E0A"/>
    <w:rsid w:val="0391CC51"/>
    <w:rsid w:val="0398734D"/>
    <w:rsid w:val="03E277B6"/>
    <w:rsid w:val="04564BDC"/>
    <w:rsid w:val="046E7887"/>
    <w:rsid w:val="04CE26A0"/>
    <w:rsid w:val="057E4817"/>
    <w:rsid w:val="0596967B"/>
    <w:rsid w:val="05F2ECD0"/>
    <w:rsid w:val="06856BD8"/>
    <w:rsid w:val="06EE7D7E"/>
    <w:rsid w:val="0715436B"/>
    <w:rsid w:val="0844E0D7"/>
    <w:rsid w:val="08A3D409"/>
    <w:rsid w:val="08D416DC"/>
    <w:rsid w:val="0A1C6C45"/>
    <w:rsid w:val="0AA65593"/>
    <w:rsid w:val="0B00DA35"/>
    <w:rsid w:val="0B1A0292"/>
    <w:rsid w:val="0C2C114F"/>
    <w:rsid w:val="0C93539A"/>
    <w:rsid w:val="0CA4981C"/>
    <w:rsid w:val="0CC30BBB"/>
    <w:rsid w:val="0CD7E721"/>
    <w:rsid w:val="0D23326E"/>
    <w:rsid w:val="0DD58EDD"/>
    <w:rsid w:val="0F81CEC3"/>
    <w:rsid w:val="0F8D88AB"/>
    <w:rsid w:val="100F87E3"/>
    <w:rsid w:val="103445D6"/>
    <w:rsid w:val="10B4DD68"/>
    <w:rsid w:val="12772C09"/>
    <w:rsid w:val="12893390"/>
    <w:rsid w:val="1295537B"/>
    <w:rsid w:val="12D80075"/>
    <w:rsid w:val="12F775BD"/>
    <w:rsid w:val="1308EF51"/>
    <w:rsid w:val="1326C82E"/>
    <w:rsid w:val="13315C62"/>
    <w:rsid w:val="13F4DCDA"/>
    <w:rsid w:val="14AF4A6D"/>
    <w:rsid w:val="15904437"/>
    <w:rsid w:val="1595720F"/>
    <w:rsid w:val="15BC5BE9"/>
    <w:rsid w:val="17AB0430"/>
    <w:rsid w:val="17D7CD12"/>
    <w:rsid w:val="1854CED6"/>
    <w:rsid w:val="18FE0B49"/>
    <w:rsid w:val="191A50FC"/>
    <w:rsid w:val="1985C522"/>
    <w:rsid w:val="1AE6FFE6"/>
    <w:rsid w:val="1B1EEB85"/>
    <w:rsid w:val="1B3E1C24"/>
    <w:rsid w:val="1B4BB2ED"/>
    <w:rsid w:val="1B62B384"/>
    <w:rsid w:val="1C723276"/>
    <w:rsid w:val="1E568C47"/>
    <w:rsid w:val="1EF537EC"/>
    <w:rsid w:val="1F053128"/>
    <w:rsid w:val="1F4261B4"/>
    <w:rsid w:val="1F633E06"/>
    <w:rsid w:val="1FC0C10B"/>
    <w:rsid w:val="1FDBDE49"/>
    <w:rsid w:val="1FF506A6"/>
    <w:rsid w:val="2005AA05"/>
    <w:rsid w:val="200D1205"/>
    <w:rsid w:val="2015E8BD"/>
    <w:rsid w:val="203A7F0C"/>
    <w:rsid w:val="20616432"/>
    <w:rsid w:val="21CD0772"/>
    <w:rsid w:val="224F9F42"/>
    <w:rsid w:val="2290A09E"/>
    <w:rsid w:val="22A1CC20"/>
    <w:rsid w:val="232CA768"/>
    <w:rsid w:val="24600923"/>
    <w:rsid w:val="24D79C2E"/>
    <w:rsid w:val="24F17DD6"/>
    <w:rsid w:val="251E402A"/>
    <w:rsid w:val="257D1488"/>
    <w:rsid w:val="258E92B9"/>
    <w:rsid w:val="266390B5"/>
    <w:rsid w:val="26942B54"/>
    <w:rsid w:val="27023E6C"/>
    <w:rsid w:val="27507389"/>
    <w:rsid w:val="2758C4B2"/>
    <w:rsid w:val="2774DDDC"/>
    <w:rsid w:val="27750944"/>
    <w:rsid w:val="28198816"/>
    <w:rsid w:val="28931382"/>
    <w:rsid w:val="28E639DD"/>
    <w:rsid w:val="2913DD2E"/>
    <w:rsid w:val="29342AC8"/>
    <w:rsid w:val="29DD06ED"/>
    <w:rsid w:val="2B5FAEF1"/>
    <w:rsid w:val="2B769D74"/>
    <w:rsid w:val="2C3C1F9F"/>
    <w:rsid w:val="2CBCAEDF"/>
    <w:rsid w:val="2DA38CC0"/>
    <w:rsid w:val="2EC9AB05"/>
    <w:rsid w:val="2F1087BD"/>
    <w:rsid w:val="2F2E224A"/>
    <w:rsid w:val="2F48C94B"/>
    <w:rsid w:val="2F5AE58A"/>
    <w:rsid w:val="2F95731A"/>
    <w:rsid w:val="2FAC4E43"/>
    <w:rsid w:val="30D1E031"/>
    <w:rsid w:val="30F66865"/>
    <w:rsid w:val="310817F7"/>
    <w:rsid w:val="3114FF89"/>
    <w:rsid w:val="314465C9"/>
    <w:rsid w:val="323A2E22"/>
    <w:rsid w:val="3331905B"/>
    <w:rsid w:val="3390311E"/>
    <w:rsid w:val="3401936D"/>
    <w:rsid w:val="3405AF49"/>
    <w:rsid w:val="341D65C8"/>
    <w:rsid w:val="346FC938"/>
    <w:rsid w:val="350E7EBD"/>
    <w:rsid w:val="3541CDC2"/>
    <w:rsid w:val="355246BC"/>
    <w:rsid w:val="362285B8"/>
    <w:rsid w:val="36E1C345"/>
    <w:rsid w:val="3798CE89"/>
    <w:rsid w:val="392722B9"/>
    <w:rsid w:val="39C7086A"/>
    <w:rsid w:val="3A6B13DE"/>
    <w:rsid w:val="3AB6329F"/>
    <w:rsid w:val="3C2035E0"/>
    <w:rsid w:val="3CD4184A"/>
    <w:rsid w:val="3D94FE9E"/>
    <w:rsid w:val="3E351A99"/>
    <w:rsid w:val="3EF6530A"/>
    <w:rsid w:val="3EF97EB0"/>
    <w:rsid w:val="408F6326"/>
    <w:rsid w:val="4164D07B"/>
    <w:rsid w:val="4192BB67"/>
    <w:rsid w:val="41A53D24"/>
    <w:rsid w:val="426A326E"/>
    <w:rsid w:val="427FBFC4"/>
    <w:rsid w:val="4283D45C"/>
    <w:rsid w:val="432BA053"/>
    <w:rsid w:val="43EA6028"/>
    <w:rsid w:val="4452F3C2"/>
    <w:rsid w:val="44894224"/>
    <w:rsid w:val="450B7A2A"/>
    <w:rsid w:val="4555D489"/>
    <w:rsid w:val="45637CF0"/>
    <w:rsid w:val="47848ABC"/>
    <w:rsid w:val="47D411FF"/>
    <w:rsid w:val="483E2D56"/>
    <w:rsid w:val="49C16A95"/>
    <w:rsid w:val="4AFEEEBF"/>
    <w:rsid w:val="4B32BF33"/>
    <w:rsid w:val="4C913B01"/>
    <w:rsid w:val="4D91C835"/>
    <w:rsid w:val="4DB5245C"/>
    <w:rsid w:val="4E645545"/>
    <w:rsid w:val="4EB3D1A8"/>
    <w:rsid w:val="4F0805A3"/>
    <w:rsid w:val="4F8ECD1E"/>
    <w:rsid w:val="50161BDF"/>
    <w:rsid w:val="50C0F1AA"/>
    <w:rsid w:val="5128C767"/>
    <w:rsid w:val="51359BEC"/>
    <w:rsid w:val="5141EFC4"/>
    <w:rsid w:val="525F1160"/>
    <w:rsid w:val="52D6A780"/>
    <w:rsid w:val="52DDD7DE"/>
    <w:rsid w:val="52F1FAEC"/>
    <w:rsid w:val="537492BC"/>
    <w:rsid w:val="5385CD93"/>
    <w:rsid w:val="539EB8FC"/>
    <w:rsid w:val="5474A2F0"/>
    <w:rsid w:val="553337D6"/>
    <w:rsid w:val="55680FF1"/>
    <w:rsid w:val="55E4E645"/>
    <w:rsid w:val="56610BF2"/>
    <w:rsid w:val="56BD6E55"/>
    <w:rsid w:val="56C511DA"/>
    <w:rsid w:val="57FF0FD8"/>
    <w:rsid w:val="586D2581"/>
    <w:rsid w:val="587039A6"/>
    <w:rsid w:val="587B8D26"/>
    <w:rsid w:val="58C276FD"/>
    <w:rsid w:val="5900CEF4"/>
    <w:rsid w:val="597FF8A3"/>
    <w:rsid w:val="598DF3B0"/>
    <w:rsid w:val="59C17006"/>
    <w:rsid w:val="5A9C9F55"/>
    <w:rsid w:val="5AC1A5B4"/>
    <w:rsid w:val="5B1C2AC0"/>
    <w:rsid w:val="5C736794"/>
    <w:rsid w:val="5C7FB4D5"/>
    <w:rsid w:val="5CD216C6"/>
    <w:rsid w:val="5CFFDE91"/>
    <w:rsid w:val="5DCFBF7D"/>
    <w:rsid w:val="5EAB45B8"/>
    <w:rsid w:val="5F530AC1"/>
    <w:rsid w:val="605052BA"/>
    <w:rsid w:val="615325F8"/>
    <w:rsid w:val="61A5E93B"/>
    <w:rsid w:val="6216717E"/>
    <w:rsid w:val="62912401"/>
    <w:rsid w:val="63068857"/>
    <w:rsid w:val="6307F995"/>
    <w:rsid w:val="6326C3D7"/>
    <w:rsid w:val="6337ABEE"/>
    <w:rsid w:val="6353AA10"/>
    <w:rsid w:val="639C5068"/>
    <w:rsid w:val="63BE058B"/>
    <w:rsid w:val="650C721B"/>
    <w:rsid w:val="658D68E8"/>
    <w:rsid w:val="65E949B2"/>
    <w:rsid w:val="66534E5B"/>
    <w:rsid w:val="66795AF8"/>
    <w:rsid w:val="6686587C"/>
    <w:rsid w:val="66A6176D"/>
    <w:rsid w:val="66B8A940"/>
    <w:rsid w:val="675273AF"/>
    <w:rsid w:val="67F8FD59"/>
    <w:rsid w:val="685E27A9"/>
    <w:rsid w:val="6879FA04"/>
    <w:rsid w:val="690EE08A"/>
    <w:rsid w:val="695FBF47"/>
    <w:rsid w:val="69A5899D"/>
    <w:rsid w:val="6A34F302"/>
    <w:rsid w:val="6B5E46C8"/>
    <w:rsid w:val="6B96F4AD"/>
    <w:rsid w:val="6C7D695C"/>
    <w:rsid w:val="6C9B0D82"/>
    <w:rsid w:val="6D617DDD"/>
    <w:rsid w:val="6D6E361D"/>
    <w:rsid w:val="6E0C3362"/>
    <w:rsid w:val="6E369696"/>
    <w:rsid w:val="6E566405"/>
    <w:rsid w:val="6E64508E"/>
    <w:rsid w:val="6E86F10F"/>
    <w:rsid w:val="6EA7E7B5"/>
    <w:rsid w:val="6EEB791D"/>
    <w:rsid w:val="6EF3D379"/>
    <w:rsid w:val="6F0A067E"/>
    <w:rsid w:val="6FBB95E3"/>
    <w:rsid w:val="70C13C54"/>
    <w:rsid w:val="71322377"/>
    <w:rsid w:val="7137804C"/>
    <w:rsid w:val="7149957A"/>
    <w:rsid w:val="72379717"/>
    <w:rsid w:val="7271037C"/>
    <w:rsid w:val="733DEE36"/>
    <w:rsid w:val="73FE1105"/>
    <w:rsid w:val="7413234B"/>
    <w:rsid w:val="743EEC73"/>
    <w:rsid w:val="74C31E95"/>
    <w:rsid w:val="755B61B9"/>
    <w:rsid w:val="767CC51D"/>
    <w:rsid w:val="76857B12"/>
    <w:rsid w:val="76B0EA15"/>
    <w:rsid w:val="76B793EA"/>
    <w:rsid w:val="76F7321A"/>
    <w:rsid w:val="76F79B88"/>
    <w:rsid w:val="77849261"/>
    <w:rsid w:val="778B2004"/>
    <w:rsid w:val="77A35E58"/>
    <w:rsid w:val="79DA6943"/>
    <w:rsid w:val="7A101BD4"/>
    <w:rsid w:val="7ABFDD60"/>
    <w:rsid w:val="7AEEC0A8"/>
    <w:rsid w:val="7AF2A3F0"/>
    <w:rsid w:val="7B172C24"/>
    <w:rsid w:val="7B53E6C1"/>
    <w:rsid w:val="7B5AEF7D"/>
    <w:rsid w:val="7C0ECA76"/>
    <w:rsid w:val="7CA100E8"/>
    <w:rsid w:val="7E66BB8A"/>
    <w:rsid w:val="7EF8CF62"/>
    <w:rsid w:val="7F4087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0F1AA"/>
  <w15:chartTrackingRefBased/>
  <w15:docId w15:val="{99B633D2-D210-4868-BD88-5D4C7A7D0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133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B1DCF"/>
    <w:rPr>
      <w:color w:val="0563C1" w:themeColor="hyperlink"/>
      <w:u w:val="single"/>
    </w:rPr>
  </w:style>
  <w:style w:type="character" w:styleId="UnresolvedMention">
    <w:name w:val="Unresolved Mention"/>
    <w:basedOn w:val="DefaultParagraphFont"/>
    <w:uiPriority w:val="99"/>
    <w:semiHidden/>
    <w:unhideWhenUsed/>
    <w:rsid w:val="008B1DCF"/>
    <w:rPr>
      <w:color w:val="808080"/>
      <w:shd w:val="clear" w:color="auto" w:fill="E6E6E6"/>
    </w:rPr>
  </w:style>
  <w:style w:type="paragraph" w:customStyle="1" w:styleId="paragraph">
    <w:name w:val="paragraph"/>
    <w:basedOn w:val="Normal"/>
    <w:rsid w:val="00C8519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C85195"/>
  </w:style>
  <w:style w:type="character" w:customStyle="1" w:styleId="eop">
    <w:name w:val="eop"/>
    <w:basedOn w:val="DefaultParagraphFont"/>
    <w:rsid w:val="00C85195"/>
  </w:style>
  <w:style w:type="paragraph" w:styleId="BodyText">
    <w:name w:val="Body Text"/>
    <w:basedOn w:val="Normal"/>
    <w:link w:val="BodyTextChar"/>
    <w:qFormat/>
    <w:rsid w:val="00075FB4"/>
    <w:pPr>
      <w:spacing w:after="120" w:line="280" w:lineRule="atLeast"/>
      <w:ind w:left="567"/>
    </w:pPr>
    <w:rPr>
      <w:rFonts w:ascii="Arial" w:hAnsi="Arial"/>
      <w:sz w:val="24"/>
      <w:szCs w:val="24"/>
    </w:rPr>
  </w:style>
  <w:style w:type="character" w:customStyle="1" w:styleId="BodyTextChar">
    <w:name w:val="Body Text Char"/>
    <w:basedOn w:val="DefaultParagraphFont"/>
    <w:link w:val="BodyText"/>
    <w:rsid w:val="00075FB4"/>
    <w:rPr>
      <w:rFonts w:ascii="Arial" w:hAnsi="Arial"/>
      <w:sz w:val="24"/>
      <w:szCs w:val="24"/>
    </w:rPr>
  </w:style>
  <w:style w:type="table" w:styleId="TableGrid">
    <w:name w:val="Table Grid"/>
    <w:basedOn w:val="TableNormal"/>
    <w:uiPriority w:val="39"/>
    <w:rsid w:val="008A74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649AC"/>
    <w:pPr>
      <w:ind w:left="720"/>
      <w:contextualSpacing/>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8944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44C4"/>
    <w:rPr>
      <w:rFonts w:ascii="Segoe UI" w:hAnsi="Segoe UI" w:cs="Segoe UI"/>
      <w:sz w:val="18"/>
      <w:szCs w:val="18"/>
    </w:rPr>
  </w:style>
  <w:style w:type="paragraph" w:styleId="FootnoteText">
    <w:name w:val="footnote text"/>
    <w:basedOn w:val="Normal"/>
    <w:link w:val="FootnoteTextChar"/>
    <w:uiPriority w:val="99"/>
    <w:semiHidden/>
    <w:unhideWhenUsed/>
    <w:rsid w:val="00B37FF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37FF1"/>
    <w:rPr>
      <w:sz w:val="20"/>
      <w:szCs w:val="20"/>
    </w:rPr>
  </w:style>
  <w:style w:type="character" w:styleId="FootnoteReference">
    <w:name w:val="footnote reference"/>
    <w:basedOn w:val="DefaultParagraphFont"/>
    <w:uiPriority w:val="99"/>
    <w:semiHidden/>
    <w:unhideWhenUsed/>
    <w:rsid w:val="00B37FF1"/>
    <w:rPr>
      <w:vertAlign w:val="superscript"/>
    </w:r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FollowedHyperlink">
    <w:name w:val="FollowedHyperlink"/>
    <w:basedOn w:val="DefaultParagraphFont"/>
    <w:uiPriority w:val="99"/>
    <w:semiHidden/>
    <w:unhideWhenUsed/>
    <w:rsid w:val="008D23E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4873708">
      <w:bodyDiv w:val="1"/>
      <w:marLeft w:val="0"/>
      <w:marRight w:val="0"/>
      <w:marTop w:val="0"/>
      <w:marBottom w:val="0"/>
      <w:divBdr>
        <w:top w:val="none" w:sz="0" w:space="0" w:color="auto"/>
        <w:left w:val="none" w:sz="0" w:space="0" w:color="auto"/>
        <w:bottom w:val="none" w:sz="0" w:space="0" w:color="auto"/>
        <w:right w:val="none" w:sz="0" w:space="0" w:color="auto"/>
      </w:divBdr>
      <w:divsChild>
        <w:div w:id="97264693">
          <w:marLeft w:val="0"/>
          <w:marRight w:val="0"/>
          <w:marTop w:val="0"/>
          <w:marBottom w:val="0"/>
          <w:divBdr>
            <w:top w:val="none" w:sz="0" w:space="0" w:color="auto"/>
            <w:left w:val="none" w:sz="0" w:space="0" w:color="auto"/>
            <w:bottom w:val="none" w:sz="0" w:space="0" w:color="auto"/>
            <w:right w:val="none" w:sz="0" w:space="0" w:color="auto"/>
          </w:divBdr>
        </w:div>
        <w:div w:id="225338324">
          <w:marLeft w:val="0"/>
          <w:marRight w:val="0"/>
          <w:marTop w:val="0"/>
          <w:marBottom w:val="0"/>
          <w:divBdr>
            <w:top w:val="none" w:sz="0" w:space="0" w:color="auto"/>
            <w:left w:val="none" w:sz="0" w:space="0" w:color="auto"/>
            <w:bottom w:val="none" w:sz="0" w:space="0" w:color="auto"/>
            <w:right w:val="none" w:sz="0" w:space="0" w:color="auto"/>
          </w:divBdr>
        </w:div>
        <w:div w:id="273632874">
          <w:marLeft w:val="0"/>
          <w:marRight w:val="0"/>
          <w:marTop w:val="0"/>
          <w:marBottom w:val="0"/>
          <w:divBdr>
            <w:top w:val="none" w:sz="0" w:space="0" w:color="auto"/>
            <w:left w:val="none" w:sz="0" w:space="0" w:color="auto"/>
            <w:bottom w:val="none" w:sz="0" w:space="0" w:color="auto"/>
            <w:right w:val="none" w:sz="0" w:space="0" w:color="auto"/>
          </w:divBdr>
        </w:div>
        <w:div w:id="566107045">
          <w:marLeft w:val="0"/>
          <w:marRight w:val="0"/>
          <w:marTop w:val="0"/>
          <w:marBottom w:val="0"/>
          <w:divBdr>
            <w:top w:val="none" w:sz="0" w:space="0" w:color="auto"/>
            <w:left w:val="none" w:sz="0" w:space="0" w:color="auto"/>
            <w:bottom w:val="none" w:sz="0" w:space="0" w:color="auto"/>
            <w:right w:val="none" w:sz="0" w:space="0" w:color="auto"/>
          </w:divBdr>
        </w:div>
        <w:div w:id="591083755">
          <w:marLeft w:val="0"/>
          <w:marRight w:val="0"/>
          <w:marTop w:val="0"/>
          <w:marBottom w:val="0"/>
          <w:divBdr>
            <w:top w:val="none" w:sz="0" w:space="0" w:color="auto"/>
            <w:left w:val="none" w:sz="0" w:space="0" w:color="auto"/>
            <w:bottom w:val="none" w:sz="0" w:space="0" w:color="auto"/>
            <w:right w:val="none" w:sz="0" w:space="0" w:color="auto"/>
          </w:divBdr>
        </w:div>
        <w:div w:id="800921444">
          <w:marLeft w:val="0"/>
          <w:marRight w:val="0"/>
          <w:marTop w:val="0"/>
          <w:marBottom w:val="0"/>
          <w:divBdr>
            <w:top w:val="none" w:sz="0" w:space="0" w:color="auto"/>
            <w:left w:val="none" w:sz="0" w:space="0" w:color="auto"/>
            <w:bottom w:val="none" w:sz="0" w:space="0" w:color="auto"/>
            <w:right w:val="none" w:sz="0" w:space="0" w:color="auto"/>
          </w:divBdr>
        </w:div>
        <w:div w:id="1246262246">
          <w:marLeft w:val="0"/>
          <w:marRight w:val="0"/>
          <w:marTop w:val="0"/>
          <w:marBottom w:val="0"/>
          <w:divBdr>
            <w:top w:val="none" w:sz="0" w:space="0" w:color="auto"/>
            <w:left w:val="none" w:sz="0" w:space="0" w:color="auto"/>
            <w:bottom w:val="none" w:sz="0" w:space="0" w:color="auto"/>
            <w:right w:val="none" w:sz="0" w:space="0" w:color="auto"/>
          </w:divBdr>
        </w:div>
        <w:div w:id="1294678374">
          <w:marLeft w:val="0"/>
          <w:marRight w:val="0"/>
          <w:marTop w:val="0"/>
          <w:marBottom w:val="0"/>
          <w:divBdr>
            <w:top w:val="none" w:sz="0" w:space="0" w:color="auto"/>
            <w:left w:val="none" w:sz="0" w:space="0" w:color="auto"/>
            <w:bottom w:val="none" w:sz="0" w:space="0" w:color="auto"/>
            <w:right w:val="none" w:sz="0" w:space="0" w:color="auto"/>
          </w:divBdr>
        </w:div>
        <w:div w:id="1444571619">
          <w:marLeft w:val="0"/>
          <w:marRight w:val="0"/>
          <w:marTop w:val="0"/>
          <w:marBottom w:val="0"/>
          <w:divBdr>
            <w:top w:val="none" w:sz="0" w:space="0" w:color="auto"/>
            <w:left w:val="none" w:sz="0" w:space="0" w:color="auto"/>
            <w:bottom w:val="none" w:sz="0" w:space="0" w:color="auto"/>
            <w:right w:val="none" w:sz="0" w:space="0" w:color="auto"/>
          </w:divBdr>
        </w:div>
        <w:div w:id="1561790301">
          <w:marLeft w:val="0"/>
          <w:marRight w:val="0"/>
          <w:marTop w:val="0"/>
          <w:marBottom w:val="0"/>
          <w:divBdr>
            <w:top w:val="none" w:sz="0" w:space="0" w:color="auto"/>
            <w:left w:val="none" w:sz="0" w:space="0" w:color="auto"/>
            <w:bottom w:val="none" w:sz="0" w:space="0" w:color="auto"/>
            <w:right w:val="none" w:sz="0" w:space="0" w:color="auto"/>
          </w:divBdr>
        </w:div>
        <w:div w:id="1581795123">
          <w:marLeft w:val="0"/>
          <w:marRight w:val="0"/>
          <w:marTop w:val="0"/>
          <w:marBottom w:val="0"/>
          <w:divBdr>
            <w:top w:val="none" w:sz="0" w:space="0" w:color="auto"/>
            <w:left w:val="none" w:sz="0" w:space="0" w:color="auto"/>
            <w:bottom w:val="none" w:sz="0" w:space="0" w:color="auto"/>
            <w:right w:val="none" w:sz="0" w:space="0" w:color="auto"/>
          </w:divBdr>
        </w:div>
        <w:div w:id="1625847013">
          <w:marLeft w:val="0"/>
          <w:marRight w:val="0"/>
          <w:marTop w:val="0"/>
          <w:marBottom w:val="0"/>
          <w:divBdr>
            <w:top w:val="none" w:sz="0" w:space="0" w:color="auto"/>
            <w:left w:val="none" w:sz="0" w:space="0" w:color="auto"/>
            <w:bottom w:val="none" w:sz="0" w:space="0" w:color="auto"/>
            <w:right w:val="none" w:sz="0" w:space="0" w:color="auto"/>
          </w:divBdr>
        </w:div>
        <w:div w:id="1915626511">
          <w:marLeft w:val="0"/>
          <w:marRight w:val="0"/>
          <w:marTop w:val="0"/>
          <w:marBottom w:val="0"/>
          <w:divBdr>
            <w:top w:val="none" w:sz="0" w:space="0" w:color="auto"/>
            <w:left w:val="none" w:sz="0" w:space="0" w:color="auto"/>
            <w:bottom w:val="none" w:sz="0" w:space="0" w:color="auto"/>
            <w:right w:val="none" w:sz="0" w:space="0" w:color="auto"/>
          </w:divBdr>
        </w:div>
        <w:div w:id="2036926280">
          <w:marLeft w:val="0"/>
          <w:marRight w:val="0"/>
          <w:marTop w:val="0"/>
          <w:marBottom w:val="0"/>
          <w:divBdr>
            <w:top w:val="none" w:sz="0" w:space="0" w:color="auto"/>
            <w:left w:val="none" w:sz="0" w:space="0" w:color="auto"/>
            <w:bottom w:val="none" w:sz="0" w:space="0" w:color="auto"/>
            <w:right w:val="none" w:sz="0" w:space="0" w:color="auto"/>
          </w:divBdr>
          <w:divsChild>
            <w:div w:id="588081281">
              <w:marLeft w:val="0"/>
              <w:marRight w:val="0"/>
              <w:marTop w:val="0"/>
              <w:marBottom w:val="0"/>
              <w:divBdr>
                <w:top w:val="none" w:sz="0" w:space="0" w:color="auto"/>
                <w:left w:val="none" w:sz="0" w:space="0" w:color="auto"/>
                <w:bottom w:val="none" w:sz="0" w:space="0" w:color="auto"/>
                <w:right w:val="none" w:sz="0" w:space="0" w:color="auto"/>
              </w:divBdr>
            </w:div>
            <w:div w:id="660088775">
              <w:marLeft w:val="0"/>
              <w:marRight w:val="0"/>
              <w:marTop w:val="0"/>
              <w:marBottom w:val="0"/>
              <w:divBdr>
                <w:top w:val="none" w:sz="0" w:space="0" w:color="auto"/>
                <w:left w:val="none" w:sz="0" w:space="0" w:color="auto"/>
                <w:bottom w:val="none" w:sz="0" w:space="0" w:color="auto"/>
                <w:right w:val="none" w:sz="0" w:space="0" w:color="auto"/>
              </w:divBdr>
            </w:div>
            <w:div w:id="1040743127">
              <w:marLeft w:val="0"/>
              <w:marRight w:val="0"/>
              <w:marTop w:val="0"/>
              <w:marBottom w:val="0"/>
              <w:divBdr>
                <w:top w:val="none" w:sz="0" w:space="0" w:color="auto"/>
                <w:left w:val="none" w:sz="0" w:space="0" w:color="auto"/>
                <w:bottom w:val="none" w:sz="0" w:space="0" w:color="auto"/>
                <w:right w:val="none" w:sz="0" w:space="0" w:color="auto"/>
              </w:divBdr>
            </w:div>
            <w:div w:id="1397389480">
              <w:marLeft w:val="0"/>
              <w:marRight w:val="0"/>
              <w:marTop w:val="0"/>
              <w:marBottom w:val="0"/>
              <w:divBdr>
                <w:top w:val="none" w:sz="0" w:space="0" w:color="auto"/>
                <w:left w:val="none" w:sz="0" w:space="0" w:color="auto"/>
                <w:bottom w:val="none" w:sz="0" w:space="0" w:color="auto"/>
                <w:right w:val="none" w:sz="0" w:space="0" w:color="auto"/>
              </w:divBdr>
            </w:div>
            <w:div w:id="2092383487">
              <w:marLeft w:val="0"/>
              <w:marRight w:val="0"/>
              <w:marTop w:val="0"/>
              <w:marBottom w:val="0"/>
              <w:divBdr>
                <w:top w:val="none" w:sz="0" w:space="0" w:color="auto"/>
                <w:left w:val="none" w:sz="0" w:space="0" w:color="auto"/>
                <w:bottom w:val="none" w:sz="0" w:space="0" w:color="auto"/>
                <w:right w:val="none" w:sz="0" w:space="0" w:color="auto"/>
              </w:divBdr>
            </w:div>
          </w:divsChild>
        </w:div>
        <w:div w:id="2142919258">
          <w:marLeft w:val="0"/>
          <w:marRight w:val="0"/>
          <w:marTop w:val="0"/>
          <w:marBottom w:val="0"/>
          <w:divBdr>
            <w:top w:val="none" w:sz="0" w:space="0" w:color="auto"/>
            <w:left w:val="none" w:sz="0" w:space="0" w:color="auto"/>
            <w:bottom w:val="none" w:sz="0" w:space="0" w:color="auto"/>
            <w:right w:val="none" w:sz="0" w:space="0" w:color="auto"/>
          </w:divBdr>
        </w:div>
      </w:divsChild>
    </w:div>
    <w:div w:id="946350405">
      <w:bodyDiv w:val="1"/>
      <w:marLeft w:val="0"/>
      <w:marRight w:val="0"/>
      <w:marTop w:val="0"/>
      <w:marBottom w:val="0"/>
      <w:divBdr>
        <w:top w:val="none" w:sz="0" w:space="0" w:color="auto"/>
        <w:left w:val="none" w:sz="0" w:space="0" w:color="auto"/>
        <w:bottom w:val="none" w:sz="0" w:space="0" w:color="auto"/>
        <w:right w:val="none" w:sz="0" w:space="0" w:color="auto"/>
      </w:divBdr>
    </w:div>
    <w:div w:id="984503320">
      <w:bodyDiv w:val="1"/>
      <w:marLeft w:val="0"/>
      <w:marRight w:val="0"/>
      <w:marTop w:val="0"/>
      <w:marBottom w:val="0"/>
      <w:divBdr>
        <w:top w:val="none" w:sz="0" w:space="0" w:color="auto"/>
        <w:left w:val="none" w:sz="0" w:space="0" w:color="auto"/>
        <w:bottom w:val="none" w:sz="0" w:space="0" w:color="auto"/>
        <w:right w:val="none" w:sz="0" w:space="0" w:color="auto"/>
      </w:divBdr>
    </w:div>
    <w:div w:id="1726178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workplace-charging-scheme-minimum-technical-specification"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electric-vehicle-homecharge-scheme-minimum-technical-specification"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bdul.choudhury@dft.gov.uk"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Historical_x0020_Importance xmlns="15ff3d39-6e7b-4d70-9b7c-8d9fe85d0f29">false</Historical_x0020_Importance>
    <Security_x0020_Classification xmlns="15ff3d39-6e7b-4d70-9b7c-8d9fe85d0f29">Official</Security_x0020_Classification>
    <c551806b03bb4a048e1b389024d1379d xmlns="4fea251c-3bdd-4d50-962b-ffa2ae250ba0">
      <Terms xmlns="http://schemas.microsoft.com/office/infopath/2007/PartnerControls"/>
    </c551806b03bb4a048e1b389024d1379d>
    <dlc_EmailTo xmlns="15ff3d39-6e7b-4d70-9b7c-8d9fe85d0f29" xsi:nil="true"/>
    <TaxCatchAll xmlns="15ff3d39-6e7b-4d70-9b7c-8d9fe85d0f29"/>
    <dlc_EmailSubject xmlns="15ff3d39-6e7b-4d70-9b7c-8d9fe85d0f29" xsi:nil="true"/>
    <d56e67a583a5469b83d878d25b235443 xmlns="a3879f39-3d4b-49c3-a543-8720155bdefe">
      <Terms xmlns="http://schemas.microsoft.com/office/infopath/2007/PartnerControls"/>
    </d56e67a583a5469b83d878d25b235443>
    <o4fec6a705514408b0a582dca230c8db xmlns="4fea251c-3bdd-4d50-962b-ffa2ae250ba0">
      <Terms xmlns="http://schemas.microsoft.com/office/infopath/2007/PartnerControls"/>
    </o4fec6a705514408b0a582dca230c8db>
    <dlc_EmailCC xmlns="15ff3d39-6e7b-4d70-9b7c-8d9fe85d0f29" xsi:nil="true"/>
    <dlc_EmailBCC xmlns="15ff3d39-6e7b-4d70-9b7c-8d9fe85d0f29" xsi:nil="true"/>
    <dlc_EmailFrom xmlns="15ff3d39-6e7b-4d70-9b7c-8d9fe85d0f29" xsi:nil="true"/>
    <dlc_EmailReceivedUTC xmlns="15ff3d39-6e7b-4d70-9b7c-8d9fe85d0f29" xsi:nil="true"/>
    <dlc_EmailSentUTC xmlns="15ff3d39-6e7b-4d70-9b7c-8d9fe85d0f2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406FB80E56F41419CD9ACE767654151" ma:contentTypeVersion="14" ma:contentTypeDescription="Create a new document." ma:contentTypeScope="" ma:versionID="7d099bf48dfa0e20937570b14225618a">
  <xsd:schema xmlns:xsd="http://www.w3.org/2001/XMLSchema" xmlns:xs="http://www.w3.org/2001/XMLSchema" xmlns:p="http://schemas.microsoft.com/office/2006/metadata/properties" xmlns:ns2="4fea251c-3bdd-4d50-962b-ffa2ae250ba0" xmlns:ns3="15ff3d39-6e7b-4d70-9b7c-8d9fe85d0f29" xmlns:ns4="a3879f39-3d4b-49c3-a543-8720155bdefe" targetNamespace="http://schemas.microsoft.com/office/2006/metadata/properties" ma:root="true" ma:fieldsID="d5601c934874d32a2577d9f184d69856" ns2:_="" ns3:_="" ns4:_="">
    <xsd:import namespace="4fea251c-3bdd-4d50-962b-ffa2ae250ba0"/>
    <xsd:import namespace="15ff3d39-6e7b-4d70-9b7c-8d9fe85d0f29"/>
    <xsd:import namespace="a3879f39-3d4b-49c3-a543-8720155bdefe"/>
    <xsd:element name="properties">
      <xsd:complexType>
        <xsd:sequence>
          <xsd:element name="documentManagement">
            <xsd:complexType>
              <xsd:all>
                <xsd:element ref="ns2:o4fec6a705514408b0a582dca230c8db" minOccurs="0"/>
                <xsd:element ref="ns3:TaxCatchAll" minOccurs="0"/>
                <xsd:element ref="ns3:TaxCatchAllLabel" minOccurs="0"/>
                <xsd:element ref="ns2:c551806b03bb4a048e1b389024d1379d" minOccurs="0"/>
                <xsd:element ref="ns3:Historical_x0020_Importance" minOccurs="0"/>
                <xsd:element ref="ns3:Security_x0020_Classification" minOccurs="0"/>
                <xsd:element ref="ns3:dlc_EmailBCC" minOccurs="0"/>
                <xsd:element ref="ns3:dlc_EmailCC" minOccurs="0"/>
                <xsd:element ref="ns3:dlc_EmailReceivedUTC" minOccurs="0"/>
                <xsd:element ref="ns3:dlc_EmailSentUTC" minOccurs="0"/>
                <xsd:element ref="ns3:dlc_EmailFrom" minOccurs="0"/>
                <xsd:element ref="ns3:dlc_EmailSubject" minOccurs="0"/>
                <xsd:element ref="ns3:dlc_EmailTo"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GenerationTime" minOccurs="0"/>
                <xsd:element ref="ns4:MediaServiceEventHashCode" minOccurs="0"/>
                <xsd:element ref="ns4:MediaServiceOCR" minOccurs="0"/>
                <xsd:element ref="ns4:d56e67a583a5469b83d878d25b235443" minOccurs="0"/>
                <xsd:element ref="ns2:SharedWithUsers" minOccurs="0"/>
                <xsd:element ref="ns2:SharedWithDetails"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ea251c-3bdd-4d50-962b-ffa2ae250ba0" elementFormDefault="qualified">
    <xsd:import namespace="http://schemas.microsoft.com/office/2006/documentManagement/types"/>
    <xsd:import namespace="http://schemas.microsoft.com/office/infopath/2007/PartnerControls"/>
    <xsd:element name="o4fec6a705514408b0a582dca230c8db" ma:index="8" nillable="true" ma:taxonomy="true" ma:internalName="o4fec6a705514408b0a582dca230c8db" ma:taxonomyFieldName="CustomTag" ma:displayName="Custom Tag" ma:default="" ma:fieldId="{84fec6a7-0551-4408-b0a5-82dca230c8db}" ma:sspId="5de26ec3-896b-4bef-bed1-ad194f885b2b" ma:termSetId="120ee600-c9b5-43c6-89ef-188db77081ed" ma:anchorId="00000000-0000-0000-0000-000000000000" ma:open="true" ma:isKeyword="false">
      <xsd:complexType>
        <xsd:sequence>
          <xsd:element ref="pc:Terms" minOccurs="0" maxOccurs="1"/>
        </xsd:sequence>
      </xsd:complexType>
    </xsd:element>
    <xsd:element name="c551806b03bb4a048e1b389024d1379d" ma:index="12" nillable="true" ma:taxonomy="true" ma:internalName="c551806b03bb4a048e1b389024d1379d" ma:taxonomyFieldName="FinancialYear" ma:displayName="Financial Year" ma:fieldId="{c551806b-03bb-4a04-8e1b-389024d1379d}" ma:sspId="5de26ec3-896b-4bef-bed1-ad194f885b2b" ma:termSetId="ad0d7153-16bc-4f62-8559-37863dc2e057" ma:anchorId="00000000-0000-0000-0000-000000000000" ma:open="false" ma:isKeyword="false">
      <xsd:complexType>
        <xsd:sequence>
          <xsd:element ref="pc:Terms" minOccurs="0" maxOccurs="1"/>
        </xsd:sequence>
      </xsd:complexType>
    </xsd:element>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3d39-6e7b-4d70-9b7c-8d9fe85d0f2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e3379ec1-07bd-4933-a922-4500cd208024}" ma:internalName="TaxCatchAll" ma:showField="CatchAllData" ma:web="4fea251c-3bdd-4d50-962b-ffa2ae250ba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e3379ec1-07bd-4933-a922-4500cd208024}" ma:internalName="TaxCatchAllLabel" ma:readOnly="true" ma:showField="CatchAllDataLabel" ma:web="4fea251c-3bdd-4d50-962b-ffa2ae250ba0">
      <xsd:complexType>
        <xsd:complexContent>
          <xsd:extension base="dms:MultiChoiceLookup">
            <xsd:sequence>
              <xsd:element name="Value" type="dms:Lookup" maxOccurs="unbounded" minOccurs="0" nillable="true"/>
            </xsd:sequence>
          </xsd:extension>
        </xsd:complexContent>
      </xsd:complexType>
    </xsd:element>
    <xsd:element name="Historical_x0020_Importance" ma:index="14" nillable="true" ma:displayName="Historical Importance" ma:default="0" ma:internalName="Historical_x0020_Importance">
      <xsd:simpleType>
        <xsd:restriction base="dms:Boolean"/>
      </xsd:simpleType>
    </xsd:element>
    <xsd:element name="Security_x0020_Classification" ma:index="15" nillable="true" ma:displayName="Security Classification" ma:default="Official" ma:format="Dropdown" ma:internalName="Security_x0020_Classification">
      <xsd:simpleType>
        <xsd:restriction base="dms:Choice">
          <xsd:enumeration value="Official Sensitive"/>
          <xsd:enumeration value="Official"/>
        </xsd:restriction>
      </xsd:simpleType>
    </xsd:element>
    <xsd:element name="dlc_EmailBCC" ma:index="16" nillable="true" ma:displayName="BCC" ma:description="" ma:internalName="dlc_EmailBCC">
      <xsd:simpleType>
        <xsd:restriction base="dms:Note">
          <xsd:maxLength value="1024"/>
        </xsd:restriction>
      </xsd:simpleType>
    </xsd:element>
    <xsd:element name="dlc_EmailCC" ma:index="17" nillable="true" ma:displayName="CC" ma:description="" ma:internalName="dlc_EmailCC">
      <xsd:simpleType>
        <xsd:restriction base="dms:Note">
          <xsd:maxLength value="1024"/>
        </xsd:restriction>
      </xsd:simpleType>
    </xsd:element>
    <xsd:element name="dlc_EmailReceivedUTC" ma:index="18" nillable="true" ma:displayName="Date Received" ma:description="" ma:internalName="dlc_EmailReceivedUTC">
      <xsd:simpleType>
        <xsd:restriction base="dms:DateTime"/>
      </xsd:simpleType>
    </xsd:element>
    <xsd:element name="dlc_EmailSentUTC" ma:index="19" nillable="true" ma:displayName="Date Sent" ma:description="" ma:internalName="dlc_EmailSentUTC">
      <xsd:simpleType>
        <xsd:restriction base="dms:DateTime"/>
      </xsd:simpleType>
    </xsd:element>
    <xsd:element name="dlc_EmailFrom" ma:index="20" nillable="true" ma:displayName="From" ma:description="" ma:internalName="dlc_EmailFrom">
      <xsd:simpleType>
        <xsd:restriction base="dms:Text">
          <xsd:maxLength value="255"/>
        </xsd:restriction>
      </xsd:simpleType>
    </xsd:element>
    <xsd:element name="dlc_EmailSubject" ma:index="21" nillable="true" ma:displayName="Email Subject" ma:description="" ma:internalName="dlc_EmailSubject">
      <xsd:simpleType>
        <xsd:restriction base="dms:Note"/>
      </xsd:simpleType>
    </xsd:element>
    <xsd:element name="dlc_EmailTo" ma:index="22" nillable="true" ma:displayName="To" ma:description="" ma:internalName="dlc_EmailTo">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879f39-3d4b-49c3-a543-8720155bdefe" elementFormDefault="qualified">
    <xsd:import namespace="http://schemas.microsoft.com/office/2006/documentManagement/types"/>
    <xsd:import namespace="http://schemas.microsoft.com/office/infopath/2007/PartnerControls"/>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MediaServiceDateTaken" ma:index="25" nillable="true" ma:displayName="MediaServiceDateTaken" ma:hidden="true" ma:internalName="MediaServiceDateTaken" ma:readOnly="true">
      <xsd:simpleType>
        <xsd:restriction base="dms:Text"/>
      </xsd:simpleType>
    </xsd:element>
    <xsd:element name="MediaServiceAutoTags" ma:index="26" nillable="true" ma:displayName="Tags" ma:internalName="MediaServiceAutoTags" ma:readOnly="true">
      <xsd:simpleType>
        <xsd:restriction base="dms:Text"/>
      </xsd:simpleType>
    </xsd:element>
    <xsd:element name="MediaServiceLocation" ma:index="27" nillable="true" ma:displayName="Location" ma:internalName="MediaServiceLocation" ma:readOnly="true">
      <xsd:simpleType>
        <xsd:restriction base="dms:Text"/>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OCR" ma:index="30" nillable="true" ma:displayName="Extracted Text" ma:internalName="MediaServiceOCR" ma:readOnly="true">
      <xsd:simpleType>
        <xsd:restriction base="dms:Note">
          <xsd:maxLength value="255"/>
        </xsd:restriction>
      </xsd:simpleType>
    </xsd:element>
    <xsd:element name="d56e67a583a5469b83d878d25b235443" ma:index="32" nillable="true" ma:taxonomy="true" ma:internalName="d56e67a583a5469b83d878d25b235443" ma:taxonomyFieldName="Subject_x0020_Tag" ma:displayName="Subject Tag" ma:default="" ma:fieldId="{d56e67a5-83a5-469b-83d8-78d25b235443}" ma:sspId="5de26ec3-896b-4bef-bed1-ad194f885b2b" ma:termSetId="57071ab3-f5ce-404c-8374-6c3067b85dc1" ma:anchorId="00000000-0000-0000-0000-000000000000" ma:open="true" ma:isKeyword="false">
      <xsd:complexType>
        <xsd:sequence>
          <xsd:element ref="pc:Terms" minOccurs="0" maxOccurs="1"/>
        </xsd:sequence>
      </xsd:complexType>
    </xsd:element>
    <xsd:element name="MediaServiceAutoKeyPoints" ma:index="35" nillable="true" ma:displayName="MediaServiceAutoKeyPoints" ma:hidden="true" ma:internalName="MediaServiceAutoKeyPoints" ma:readOnly="true">
      <xsd:simpleType>
        <xsd:restriction base="dms:Note"/>
      </xsd:simpleType>
    </xsd:element>
    <xsd:element name="MediaServiceKeyPoints" ma:index="3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C9087C-7E51-44A8-BD9B-9579FC4C1AA8}">
  <ds:schemaRefs>
    <ds:schemaRef ds:uri="http://schemas.openxmlformats.org/officeDocument/2006/bibliography"/>
  </ds:schemaRefs>
</ds:datastoreItem>
</file>

<file path=customXml/itemProps2.xml><?xml version="1.0" encoding="utf-8"?>
<ds:datastoreItem xmlns:ds="http://schemas.openxmlformats.org/officeDocument/2006/customXml" ds:itemID="{6B778738-7FEF-4776-9448-D5ABC1DE817E}">
  <ds:schemaRefs>
    <ds:schemaRef ds:uri="http://schemas.microsoft.com/office/2006/metadata/properties"/>
    <ds:schemaRef ds:uri="http://schemas.microsoft.com/office/infopath/2007/PartnerControls"/>
    <ds:schemaRef ds:uri="15ff3d39-6e7b-4d70-9b7c-8d9fe85d0f29"/>
    <ds:schemaRef ds:uri="4fea251c-3bdd-4d50-962b-ffa2ae250ba0"/>
    <ds:schemaRef ds:uri="a3879f39-3d4b-49c3-a543-8720155bdefe"/>
  </ds:schemaRefs>
</ds:datastoreItem>
</file>

<file path=customXml/itemProps3.xml><?xml version="1.0" encoding="utf-8"?>
<ds:datastoreItem xmlns:ds="http://schemas.openxmlformats.org/officeDocument/2006/customXml" ds:itemID="{25652E38-F4A7-485B-87E2-47A292BEE587}">
  <ds:schemaRefs>
    <ds:schemaRef ds:uri="http://schemas.microsoft.com/sharepoint/v3/contenttype/forms"/>
  </ds:schemaRefs>
</ds:datastoreItem>
</file>

<file path=customXml/itemProps4.xml><?xml version="1.0" encoding="utf-8"?>
<ds:datastoreItem xmlns:ds="http://schemas.openxmlformats.org/officeDocument/2006/customXml" ds:itemID="{9866ECF1-207D-4302-AA39-775C2866F6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ea251c-3bdd-4d50-962b-ffa2ae250ba0"/>
    <ds:schemaRef ds:uri="15ff3d39-6e7b-4d70-9b7c-8d9fe85d0f29"/>
    <ds:schemaRef ds:uri="a3879f39-3d4b-49c3-a543-8720155bde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932</Words>
  <Characters>5317</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 Choudhury</dc:creator>
  <cp:keywords/>
  <dc:description/>
  <cp:lastModifiedBy>Daniel Brown</cp:lastModifiedBy>
  <cp:revision>2</cp:revision>
  <dcterms:created xsi:type="dcterms:W3CDTF">2021-01-19T09:21:00Z</dcterms:created>
  <dcterms:modified xsi:type="dcterms:W3CDTF">2021-01-19T09:21:00Z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0x0101007406FB80E56F41419CD9ACE767654151</vt:lpwstr>
  </property>
  <property fmtid="{D5CDD505-2E9C-101B-9397-08002B2CF9AE}" pid="3" name="CustomTag">
    <vt:lpwstr/>
  </property>
  <property fmtid="{D5CDD505-2E9C-101B-9397-08002B2CF9AE}" pid="4" name="FinancialYear">
    <vt:lpwstr/>
  </property>
  <property fmtid="{D5CDD505-2E9C-101B-9397-08002B2CF9AE}" pid="5" name="Subject Tag">
    <vt:lpwstr/>
  </property>
</Properties>
</file>