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42F80EB3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012F44D1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  <w:r w:rsidR="005D3670">
              <w:rPr>
                <w:rFonts w:ascii="Open Sans" w:hAnsi="Open Sans"/>
                <w:sz w:val="20"/>
                <w:szCs w:val="20"/>
              </w:rPr>
              <w:t xml:space="preserve"> – Revised 5pm 20</w:t>
            </w:r>
            <w:r w:rsidR="005D3670" w:rsidRPr="005D3670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5D3670">
              <w:rPr>
                <w:rFonts w:ascii="Open Sans" w:hAnsi="Open Sans"/>
                <w:sz w:val="20"/>
                <w:szCs w:val="20"/>
              </w:rPr>
              <w:t xml:space="preserve"> October 2021</w:t>
            </w:r>
          </w:p>
        </w:tc>
      </w:tr>
      <w:tr w:rsidR="009B3607" w:rsidRPr="00B31BC8" w14:paraId="55E63379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2F5A0C81" w14:textId="2E894E22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B2AC4">
              <w:rPr>
                <w:rFonts w:ascii="Open Sans" w:hAnsi="Open Sans"/>
                <w:sz w:val="20"/>
                <w:szCs w:val="20"/>
              </w:rPr>
              <w:t xml:space="preserve">Amy Fielding 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5336A0">
        <w:tc>
          <w:tcPr>
            <w:tcW w:w="1639" w:type="dxa"/>
            <w:tcBorders>
              <w:bottom w:val="nil"/>
              <w:right w:val="nil"/>
            </w:tcBorders>
            <w:vAlign w:val="center"/>
          </w:tcPr>
          <w:p w14:paraId="7B517EAC" w14:textId="5BD48D39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  <w:r w:rsidR="007B2AC4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3377348B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7B2AC4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7B2AC4">
              <w:rPr>
                <w:rFonts w:ascii="Open Sans" w:hAnsi="Open Sans"/>
                <w:sz w:val="20"/>
                <w:szCs w:val="20"/>
              </w:rPr>
              <w:t xml:space="preserve"> amy@envirocompliant.co.uk</w:t>
            </w:r>
          </w:p>
        </w:tc>
        <w:tc>
          <w:tcPr>
            <w:tcW w:w="3785" w:type="dxa"/>
            <w:tcBorders>
              <w:left w:val="nil"/>
              <w:bottom w:val="nil"/>
            </w:tcBorders>
            <w:vAlign w:val="center"/>
          </w:tcPr>
          <w:p w14:paraId="37781B23" w14:textId="1FD13C2B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B2AC4">
              <w:rPr>
                <w:rFonts w:ascii="Open Sans" w:hAnsi="Open Sans"/>
                <w:sz w:val="20"/>
                <w:szCs w:val="20"/>
              </w:rPr>
              <w:t>07540576571</w:t>
            </w:r>
          </w:p>
        </w:tc>
      </w:tr>
      <w:tr w:rsidR="009B3607" w:rsidRPr="00B31BC8" w14:paraId="51A3C72B" w14:textId="77777777" w:rsidTr="005336A0">
        <w:trPr>
          <w:trHeight w:val="397"/>
        </w:trPr>
        <w:tc>
          <w:tcPr>
            <w:tcW w:w="1639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nil"/>
            </w:tcBorders>
            <w:vAlign w:val="center"/>
          </w:tcPr>
          <w:p w14:paraId="724B6663" w14:textId="6E1583E0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B2AC4">
              <w:rPr>
                <w:rFonts w:ascii="Open Sans" w:hAnsi="Open Sans"/>
                <w:sz w:val="20"/>
                <w:szCs w:val="20"/>
              </w:rPr>
              <w:t>01785859225</w:t>
            </w:r>
          </w:p>
        </w:tc>
      </w:tr>
      <w:tr w:rsidR="009B3607" w:rsidRPr="00B31BC8" w14:paraId="0FB609F9" w14:textId="77777777" w:rsidTr="005336A0">
        <w:trPr>
          <w:trHeight w:val="684"/>
        </w:trPr>
        <w:tc>
          <w:tcPr>
            <w:tcW w:w="8996" w:type="dxa"/>
            <w:gridSpan w:val="3"/>
            <w:vAlign w:val="center"/>
          </w:tcPr>
          <w:p w14:paraId="131CA958" w14:textId="1C0810BA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B2AC4">
              <w:rPr>
                <w:rFonts w:ascii="Open Sans" w:hAnsi="Open Sans"/>
                <w:sz w:val="20"/>
                <w:szCs w:val="20"/>
              </w:rPr>
              <w:t xml:space="preserve">Environmental Compliance Solutions Limited 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5336A0">
        <w:trPr>
          <w:trHeight w:val="6051"/>
        </w:trPr>
        <w:tc>
          <w:tcPr>
            <w:tcW w:w="8996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19FC4BD8" w14:textId="294C0913" w:rsidR="005D3670" w:rsidRDefault="007C7241" w:rsidP="007B2AC4">
            <w:pPr>
              <w:rPr>
                <w:rFonts w:ascii="Open Sans" w:hAnsi="Open Sans"/>
                <w:b/>
                <w:bCs/>
                <w:sz w:val="20"/>
                <w:szCs w:val="20"/>
              </w:rPr>
            </w:pPr>
            <w:r w:rsidRPr="007B2AC4">
              <w:rPr>
                <w:rFonts w:ascii="Open Sans" w:hAnsi="Open Sans"/>
                <w:b/>
                <w:bCs/>
                <w:sz w:val="20"/>
                <w:szCs w:val="20"/>
              </w:rPr>
              <w:t>H</w:t>
            </w:r>
            <w:r w:rsidR="009B3607" w:rsidRPr="007B2AC4">
              <w:rPr>
                <w:rFonts w:ascii="Open Sans" w:hAnsi="Open Sans"/>
                <w:b/>
                <w:bCs/>
                <w:sz w:val="20"/>
                <w:szCs w:val="20"/>
              </w:rPr>
              <w:t xml:space="preserve">ow you would propose to contribute to the </w:t>
            </w:r>
            <w:r w:rsidR="00B31BC8" w:rsidRPr="007B2AC4">
              <w:rPr>
                <w:rFonts w:ascii="Open Sans" w:hAnsi="Open Sans"/>
                <w:b/>
                <w:bCs/>
                <w:sz w:val="20"/>
                <w:szCs w:val="20"/>
              </w:rPr>
              <w:t>Wood heat Forum</w:t>
            </w:r>
            <w:r w:rsidR="009B3607" w:rsidRPr="007B2AC4">
              <w:rPr>
                <w:rFonts w:ascii="Open Sans" w:hAnsi="Open Sans"/>
                <w:b/>
                <w:bCs/>
                <w:sz w:val="20"/>
                <w:szCs w:val="20"/>
              </w:rPr>
              <w:t xml:space="preserve"> and your visions for the biomass heat industry:</w:t>
            </w:r>
            <w:r w:rsidRPr="007B2AC4">
              <w:rPr>
                <w:rFonts w:ascii="Open Sans" w:hAnsi="Open Sans"/>
                <w:b/>
                <w:bCs/>
                <w:sz w:val="20"/>
                <w:szCs w:val="20"/>
              </w:rPr>
              <w:t xml:space="preserve"> </w:t>
            </w:r>
          </w:p>
          <w:p w14:paraId="6504D606" w14:textId="77777777" w:rsidR="00EE0D95" w:rsidRPr="00EE0D95" w:rsidRDefault="00EE0D95" w:rsidP="007B2AC4">
            <w:pPr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726CD9A1" w14:textId="19483A00" w:rsidR="007B2AC4" w:rsidRPr="00DB1C67" w:rsidRDefault="007B2AC4" w:rsidP="005D3670">
            <w:pPr>
              <w:rPr>
                <w:rFonts w:cstheme="minorHAnsi"/>
              </w:rPr>
            </w:pPr>
            <w:r w:rsidRPr="00DB1C67">
              <w:rPr>
                <w:rFonts w:cstheme="minorHAnsi"/>
              </w:rPr>
              <w:t xml:space="preserve">As </w:t>
            </w:r>
            <w:r w:rsidR="00EE0D95" w:rsidRPr="00DB1C67">
              <w:rPr>
                <w:rFonts w:cstheme="minorHAnsi"/>
              </w:rPr>
              <w:t xml:space="preserve">a </w:t>
            </w:r>
            <w:r w:rsidRPr="00DB1C67">
              <w:rPr>
                <w:rFonts w:cstheme="minorHAnsi"/>
              </w:rPr>
              <w:t>Director and Founder of Environmental Compliance Solutions, I have spent over 25 years working within the industry</w:t>
            </w:r>
            <w:r w:rsidR="00DB1C67" w:rsidRPr="00DB1C67">
              <w:rPr>
                <w:rFonts w:cstheme="minorHAnsi"/>
              </w:rPr>
              <w:t xml:space="preserve">.  </w:t>
            </w:r>
            <w:r w:rsidRPr="00DB1C67">
              <w:rPr>
                <w:rFonts w:cstheme="minorHAnsi"/>
              </w:rPr>
              <w:t>I have gained a wealth of experience in the deployment of biomass and waste wood projects from concept</w:t>
            </w:r>
            <w:r w:rsidR="00DB1C67" w:rsidRPr="00DB1C67">
              <w:rPr>
                <w:rFonts w:cstheme="minorHAnsi"/>
              </w:rPr>
              <w:t>ion</w:t>
            </w:r>
            <w:r w:rsidRPr="00DB1C67">
              <w:rPr>
                <w:rFonts w:cstheme="minorHAnsi"/>
              </w:rPr>
              <w:t xml:space="preserve"> to post completion.</w:t>
            </w:r>
            <w:r w:rsidR="0001712A" w:rsidRPr="00DB1C67">
              <w:rPr>
                <w:rFonts w:cstheme="minorHAnsi"/>
              </w:rPr>
              <w:t xml:space="preserve">  O</w:t>
            </w:r>
            <w:r w:rsidRPr="00DB1C67">
              <w:rPr>
                <w:rFonts w:cstheme="minorHAnsi"/>
              </w:rPr>
              <w:t>ver this time</w:t>
            </w:r>
            <w:r w:rsidR="0001712A" w:rsidRPr="00DB1C67">
              <w:rPr>
                <w:rFonts w:cstheme="minorHAnsi"/>
              </w:rPr>
              <w:t>, I have</w:t>
            </w:r>
            <w:r w:rsidRPr="00DB1C67">
              <w:rPr>
                <w:rFonts w:cstheme="minorHAnsi"/>
              </w:rPr>
              <w:t xml:space="preserve"> witnessed the challenges faced with reliable fuel supply,</w:t>
            </w:r>
            <w:r w:rsidR="00DB1C67">
              <w:rPr>
                <w:rFonts w:cstheme="minorHAnsi"/>
              </w:rPr>
              <w:t xml:space="preserve"> </w:t>
            </w:r>
            <w:r w:rsidRPr="00DB1C67">
              <w:rPr>
                <w:rFonts w:cstheme="minorHAnsi"/>
              </w:rPr>
              <w:t>suitable equipment specification, funding, planning, permitting and compliance.</w:t>
            </w:r>
          </w:p>
          <w:p w14:paraId="12EA51AD" w14:textId="77777777" w:rsidR="007B2AC4" w:rsidRPr="00DB1C67" w:rsidRDefault="007B2AC4" w:rsidP="007B2AC4">
            <w:pPr>
              <w:rPr>
                <w:rFonts w:cstheme="minorHAnsi"/>
              </w:rPr>
            </w:pPr>
          </w:p>
          <w:p w14:paraId="043165D9" w14:textId="05889BF4" w:rsidR="007B2AC4" w:rsidRPr="00DB1C67" w:rsidRDefault="007B2AC4" w:rsidP="007B2AC4">
            <w:pPr>
              <w:rPr>
                <w:rFonts w:cstheme="minorHAnsi"/>
                <w:color w:val="FF0000"/>
              </w:rPr>
            </w:pPr>
            <w:r w:rsidRPr="00DB1C67">
              <w:rPr>
                <w:rFonts w:cstheme="minorHAnsi"/>
              </w:rPr>
              <w:t>After working at the frontline of a biomass boiler manufacturing company</w:t>
            </w:r>
            <w:r w:rsidR="00DB1C67">
              <w:rPr>
                <w:rFonts w:cstheme="minorHAnsi"/>
              </w:rPr>
              <w:t xml:space="preserve"> </w:t>
            </w:r>
            <w:r w:rsidRPr="00DB1C67">
              <w:rPr>
                <w:rFonts w:cstheme="minorHAnsi"/>
              </w:rPr>
              <w:t xml:space="preserve">have </w:t>
            </w:r>
            <w:r w:rsidR="00157397" w:rsidRPr="00DB1C67">
              <w:rPr>
                <w:rFonts w:cstheme="minorHAnsi"/>
              </w:rPr>
              <w:t xml:space="preserve">collaborated with a wide range of </w:t>
            </w:r>
            <w:r w:rsidR="00DB1C67" w:rsidRPr="00DB1C67">
              <w:rPr>
                <w:rFonts w:cstheme="minorHAnsi"/>
              </w:rPr>
              <w:t>a</w:t>
            </w:r>
            <w:r w:rsidRPr="00DB1C67">
              <w:rPr>
                <w:rFonts w:cstheme="minorHAnsi"/>
              </w:rPr>
              <w:t>gencies</w:t>
            </w:r>
            <w:r w:rsidR="00DB1C67" w:rsidRPr="00DB1C67">
              <w:rPr>
                <w:rFonts w:cstheme="minorHAnsi"/>
              </w:rPr>
              <w:t xml:space="preserve"> and associations</w:t>
            </w:r>
            <w:r w:rsidRPr="00DB1C67">
              <w:rPr>
                <w:rFonts w:cstheme="minorHAnsi"/>
              </w:rPr>
              <w:t xml:space="preserve"> </w:t>
            </w:r>
            <w:r w:rsidR="005D3670" w:rsidRPr="00DB1C67">
              <w:rPr>
                <w:rFonts w:cstheme="minorHAnsi"/>
              </w:rPr>
              <w:t>such as</w:t>
            </w:r>
            <w:r w:rsidRPr="00DB1C67">
              <w:rPr>
                <w:rFonts w:cstheme="minorHAnsi"/>
              </w:rPr>
              <w:t xml:space="preserve"> the Carbon Trust, DEFRA, </w:t>
            </w:r>
            <w:r w:rsidR="00DB1C67" w:rsidRPr="00DB1C67">
              <w:rPr>
                <w:rFonts w:cstheme="minorHAnsi"/>
              </w:rPr>
              <w:t>BEIS,</w:t>
            </w:r>
            <w:r w:rsidRPr="00DB1C67">
              <w:rPr>
                <w:rFonts w:cstheme="minorHAnsi"/>
              </w:rPr>
              <w:t xml:space="preserve"> FIRA, AEA Technology, Ofgem and attend</w:t>
            </w:r>
            <w:r w:rsidR="000E7625" w:rsidRPr="00DB1C67">
              <w:rPr>
                <w:rFonts w:cstheme="minorHAnsi"/>
              </w:rPr>
              <w:t>ed</w:t>
            </w:r>
            <w:r w:rsidRPr="00DB1C67">
              <w:rPr>
                <w:rFonts w:cstheme="minorHAnsi"/>
              </w:rPr>
              <w:t xml:space="preserve"> Downing Street to participate in the Copenhagen Climate Change reception held in 2009.</w:t>
            </w:r>
            <w:r w:rsidR="00E95041" w:rsidRPr="00DB1C67">
              <w:rPr>
                <w:rFonts w:cstheme="minorHAnsi"/>
              </w:rPr>
              <w:t xml:space="preserve"> </w:t>
            </w:r>
          </w:p>
          <w:p w14:paraId="2F79521A" w14:textId="3CCD69AD" w:rsidR="00E95041" w:rsidRPr="00DB1C67" w:rsidRDefault="007B2AC4" w:rsidP="00E9504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I now use this experience to help businesses minimise any financial risk associated with investing in biomass </w:t>
            </w:r>
            <w:r w:rsidR="00EE0D95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and waste wood </w:t>
            </w:r>
            <w:r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boiler technology, ensuring on going compliance to such schemes </w:t>
            </w:r>
            <w:r w:rsidR="0001712A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as the NDRHI </w:t>
            </w:r>
            <w:r w:rsidRPr="00DB1C67">
              <w:rPr>
                <w:rFonts w:asciiTheme="minorHAnsi" w:hAnsiTheme="minorHAnsi" w:cstheme="minorHAnsi"/>
                <w:sz w:val="22"/>
                <w:szCs w:val="22"/>
              </w:rPr>
              <w:t>and meeting environmental permitting requirements</w:t>
            </w:r>
            <w:r w:rsidR="00EE0D95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.  I also work with a leading global fuel analysis company, adding to my strengths and capabilities. </w:t>
            </w:r>
          </w:p>
          <w:p w14:paraId="3C57FEB9" w14:textId="4F4DC437" w:rsidR="007B2AC4" w:rsidRPr="00DB1C67" w:rsidRDefault="00DB1C67" w:rsidP="00E9504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B1C67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01712A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 a member of the steering group my aim would be to </w:t>
            </w:r>
            <w:r w:rsidR="0001712A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help the </w:t>
            </w:r>
            <w:r w:rsidR="0001712A" w:rsidRPr="00DB1C67">
              <w:rPr>
                <w:rFonts w:asciiTheme="minorHAnsi" w:hAnsiTheme="minorHAnsi" w:cstheme="minorHAnsi"/>
                <w:sz w:val="22"/>
                <w:szCs w:val="22"/>
              </w:rPr>
              <w:t>drive</w:t>
            </w:r>
            <w:r w:rsidR="00EE0D95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12BC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for Biomass </w:t>
            </w:r>
            <w:r w:rsidR="00EE0D95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and Waste Wood to Energy be deployed appropriately and </w:t>
            </w:r>
            <w:r w:rsidR="006F5073" w:rsidRPr="00DB1C67">
              <w:rPr>
                <w:rFonts w:asciiTheme="minorHAnsi" w:hAnsiTheme="minorHAnsi" w:cstheme="minorHAnsi"/>
                <w:sz w:val="22"/>
                <w:szCs w:val="22"/>
              </w:rPr>
              <w:t>continue to</w:t>
            </w:r>
            <w:r w:rsidR="0001712A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 be</w:t>
            </w:r>
            <w:r w:rsidR="006F5073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12BC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recognised as a suitable technology </w:t>
            </w:r>
            <w:r w:rsidR="006F5073" w:rsidRPr="00DB1C67">
              <w:rPr>
                <w:rFonts w:asciiTheme="minorHAnsi" w:hAnsiTheme="minorHAnsi" w:cstheme="minorHAnsi"/>
                <w:sz w:val="22"/>
                <w:szCs w:val="22"/>
              </w:rPr>
              <w:t>to help</w:t>
            </w:r>
            <w:r w:rsidR="0001712A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 towards</w:t>
            </w:r>
            <w:r w:rsidR="006F5073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 decarbonisation</w:t>
            </w:r>
            <w:r w:rsidR="0001712A" w:rsidRPr="00DB1C67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5A1A7D6F" w14:textId="77777777" w:rsidR="00F24E2A" w:rsidRDefault="00F24E2A" w:rsidP="00E95041">
            <w:pPr>
              <w:pStyle w:val="NormalWeb"/>
              <w:rPr>
                <w:rFonts w:ascii="Open Sans" w:hAnsi="Open Sans" w:cs="Open Sans"/>
                <w:sz w:val="20"/>
                <w:szCs w:val="20"/>
              </w:rPr>
            </w:pPr>
          </w:p>
          <w:p w14:paraId="658E2AB2" w14:textId="77777777" w:rsidR="00F24E2A" w:rsidRDefault="00F24E2A" w:rsidP="00E95041">
            <w:pPr>
              <w:pStyle w:val="NormalWeb"/>
              <w:rPr>
                <w:rFonts w:ascii="Open Sans" w:hAnsi="Open Sans" w:cs="Open Sans"/>
                <w:sz w:val="20"/>
                <w:szCs w:val="20"/>
              </w:rPr>
            </w:pPr>
          </w:p>
          <w:p w14:paraId="5FBE5A7D" w14:textId="77777777" w:rsidR="00F24E2A" w:rsidRDefault="00F24E2A" w:rsidP="00E95041">
            <w:pPr>
              <w:pStyle w:val="NormalWeb"/>
              <w:rPr>
                <w:rFonts w:ascii="Open Sans" w:hAnsi="Open Sans" w:cs="Open Sans"/>
                <w:sz w:val="20"/>
                <w:szCs w:val="20"/>
              </w:rPr>
            </w:pPr>
          </w:p>
          <w:p w14:paraId="6A258BE2" w14:textId="532124FB" w:rsidR="00F24E2A" w:rsidRPr="00E43A42" w:rsidRDefault="00F24E2A" w:rsidP="00E95041">
            <w:pPr>
              <w:pStyle w:val="NormalWeb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31BC8" w:rsidRPr="00B31BC8" w14:paraId="2B981246" w14:textId="77777777" w:rsidTr="005336A0">
        <w:trPr>
          <w:trHeight w:val="550"/>
        </w:trPr>
        <w:tc>
          <w:tcPr>
            <w:tcW w:w="8996" w:type="dxa"/>
            <w:gridSpan w:val="3"/>
            <w:vAlign w:val="center"/>
          </w:tcPr>
          <w:p w14:paraId="7FAD04A4" w14:textId="300C1D2A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lastRenderedPageBreak/>
              <w:t xml:space="preserve">Date: </w:t>
            </w:r>
            <w:r w:rsidR="007B2AC4">
              <w:rPr>
                <w:rFonts w:ascii="Open Sans" w:hAnsi="Open Sans"/>
                <w:sz w:val="18"/>
                <w:szCs w:val="18"/>
              </w:rPr>
              <w:t>20/10/2021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8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CE54" w14:textId="77777777" w:rsidR="00A16B32" w:rsidRDefault="00A16B32" w:rsidP="009B3607">
      <w:pPr>
        <w:spacing w:after="0" w:line="240" w:lineRule="auto"/>
      </w:pPr>
      <w:r>
        <w:separator/>
      </w:r>
    </w:p>
  </w:endnote>
  <w:endnote w:type="continuationSeparator" w:id="0">
    <w:p w14:paraId="7F4BD01B" w14:textId="77777777" w:rsidR="00A16B32" w:rsidRDefault="00A16B32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007D" w14:textId="77777777" w:rsidR="00A16B32" w:rsidRDefault="00A16B32" w:rsidP="009B3607">
      <w:pPr>
        <w:spacing w:after="0" w:line="240" w:lineRule="auto"/>
      </w:pPr>
      <w:r>
        <w:separator/>
      </w:r>
    </w:p>
  </w:footnote>
  <w:footnote w:type="continuationSeparator" w:id="0">
    <w:p w14:paraId="0FEE18ED" w14:textId="77777777" w:rsidR="00A16B32" w:rsidRDefault="00A16B32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01712A"/>
    <w:rsid w:val="000E7625"/>
    <w:rsid w:val="00157397"/>
    <w:rsid w:val="0016224E"/>
    <w:rsid w:val="003E5DD8"/>
    <w:rsid w:val="00421C74"/>
    <w:rsid w:val="00422D1D"/>
    <w:rsid w:val="004317CD"/>
    <w:rsid w:val="005336A0"/>
    <w:rsid w:val="005B5E8B"/>
    <w:rsid w:val="005D3670"/>
    <w:rsid w:val="005E7254"/>
    <w:rsid w:val="00647B9F"/>
    <w:rsid w:val="0066707C"/>
    <w:rsid w:val="006A4626"/>
    <w:rsid w:val="006F5073"/>
    <w:rsid w:val="00794E3C"/>
    <w:rsid w:val="007B2AC4"/>
    <w:rsid w:val="007C7241"/>
    <w:rsid w:val="00900D1C"/>
    <w:rsid w:val="009B3607"/>
    <w:rsid w:val="00A16B32"/>
    <w:rsid w:val="00B31BC8"/>
    <w:rsid w:val="00B71150"/>
    <w:rsid w:val="00BB5188"/>
    <w:rsid w:val="00BD1B88"/>
    <w:rsid w:val="00C812BC"/>
    <w:rsid w:val="00DB1C67"/>
    <w:rsid w:val="00DC3388"/>
    <w:rsid w:val="00E43A42"/>
    <w:rsid w:val="00E95041"/>
    <w:rsid w:val="00EE0D95"/>
    <w:rsid w:val="00F24E2A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B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2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ohn@r-e-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0E52-6EB7-49CE-81ED-BE61A2C8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Amy Fielding</cp:lastModifiedBy>
  <cp:revision>2</cp:revision>
  <cp:lastPrinted>2018-08-13T15:07:00Z</cp:lastPrinted>
  <dcterms:created xsi:type="dcterms:W3CDTF">2021-10-20T14:23:00Z</dcterms:created>
  <dcterms:modified xsi:type="dcterms:W3CDTF">2021-10-20T14:23:00Z</dcterms:modified>
</cp:coreProperties>
</file>