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Agenda for September Geothermal Member Meeting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28 September 2022 – </w:t>
      </w:r>
      <w:r w:rsidDel="00000000" w:rsidR="00000000" w:rsidRPr="00000000">
        <w:rPr>
          <w:rFonts w:ascii="Open Sans" w:cs="Open Sans" w:eastAsia="Open Sans" w:hAnsi="Open Sans"/>
          <w:sz w:val="32"/>
          <w:szCs w:val="32"/>
          <w:rtl w:val="0"/>
        </w:rPr>
        <w:t xml:space="preserve">11.00 start. 12.30 finish. Online: Microsoft Teams Platform</w:t>
      </w:r>
    </w:p>
    <w:tbl>
      <w:tblPr>
        <w:tblStyle w:val="Table1"/>
        <w:tblW w:w="13815.0" w:type="dxa"/>
        <w:jc w:val="left"/>
        <w:tblInd w:w="-15.0" w:type="dxa"/>
        <w:tblLayout w:type="fixed"/>
        <w:tblLook w:val="0400"/>
      </w:tblPr>
      <w:tblGrid>
        <w:gridCol w:w="11220"/>
        <w:gridCol w:w="2595"/>
        <w:tblGridChange w:id="0">
          <w:tblGrid>
            <w:gridCol w:w="11220"/>
            <w:gridCol w:w="259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Timings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Welcome from REA Staff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11.00 (10 min)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Parliamentary Inquiry in Geothermal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Debrief on REA’s response and oral evidence given to Environmental Audit Committee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Q&amp;A from members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11.10 (20 min)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BEIS Deep Geothermal Workshop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BEIS report into geothermal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BEIS feasibility exploration into geothermal 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11.30 (20 min)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BEIS Review of Shale Gas Fracturing - Geothermal Implications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Briefing on BEIS review into Shale Gas and consequences for geothermal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Discussion around REA actions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11.50 (15 min)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Government Announcement on Energy Bills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Update from Mark Sommerfeld, Head of Power and Flexibility, on Truss Government energy policies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12.05 (15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Closing Remarks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12.20 (10 min)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  <w:rtl w:val="0"/>
              </w:rPr>
              <w:t xml:space="preserve"> 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12.30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ind w:left="-142" w:firstLine="0"/>
        <w:rPr>
          <w:rFonts w:ascii="Open Sans" w:cs="Open Sans" w:eastAsia="Open Sans" w:hAnsi="Open Sans"/>
          <w:sz w:val="32"/>
          <w:szCs w:val="32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b w:val="1"/>
            <w:i w:val="1"/>
            <w:color w:val="1155cc"/>
            <w:sz w:val="32"/>
            <w:szCs w:val="32"/>
            <w:u w:val="single"/>
            <w:rtl w:val="0"/>
          </w:rPr>
          <w:t xml:space="preserve">If you are interested in attending, please register online 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276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62878" cy="6010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-e-a.net/events/geothermal-members-meeting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