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A UK Low Carbon Hydrogen Certification Scheme</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color w:val="434343"/>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design features set out in the introduction? Please explain your answer and suggest any alternative or additional features and how they should be prioritised.</w:t>
      </w:r>
    </w:p>
    <w:p w:rsidR="00000000" w:rsidDel="00000000" w:rsidP="00000000" w:rsidRDefault="00000000" w:rsidRPr="00000000" w14:paraId="0000000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we agree with some of the proposed features, we do have some concerns and suggestions for improvement.</w:t>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we believe that not all the design features are equally important. The primary priority design feature is of utmost importance i.g. connecting producers and end-users, verifying and tracing the emissions of low carbon hydrogen use which they will need for their own emissions reporting requirements. Government also announced in the ‘Green Day’ package that they may introduce Scope 3 emissions reporting for corporates, the more information that companies can have about the energy they are using/buying – as well as the upstream GHG emissions related to that energy production – the better. This will provide end-users with the confidence that they are consuming low carbon hydrogen. The secondary priority design features are also crucial in stimulating market growth, incentivising the production of low carbon hydrogen and facilitating cross-border trade in low carbon hydrogen.</w:t>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 the issue of voluntary versus mandatory participation in the scheme, we believe that in the long term, the scheme should be mandatory to ensure a high level of participation and compliance. However, we can see the benefits of a voluntary approach in the short term to avoid complex legal issues. If the scheme is voluntary, it is essential to ensure that it is attractive to hydrogen producers, and they are encouraged to participate actively. We are also interested to know how the issuing body will recoup costs if the scheme is voluntary.</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Regarding the evolution of the scheme, we agree that the scheme should be designed with flexibility in mind to allow for future changes. This includes flexibility in the IT infrastructure that is built and the approach to mass balancing and labelling of different quality criteria, such as the UK Low Carbon Hydrogen Standard (LCHS) and Net Zero Hydrogen Standard (NZHS). A voluntary scheme would be more flexible, but a mandatory scheme would provide greater certainty and consistency.</w:t>
      </w:r>
    </w:p>
    <w:p w:rsidR="00000000" w:rsidDel="00000000" w:rsidP="00000000" w:rsidRDefault="00000000" w:rsidRPr="00000000" w14:paraId="0000000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units of measurement should be megawatt hours. </w:t>
      </w:r>
    </w:p>
    <w:p w:rsidR="00000000" w:rsidDel="00000000" w:rsidP="00000000" w:rsidRDefault="00000000" w:rsidRPr="00000000" w14:paraId="0000000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scheme should be integrated with the UK ETS to provide evidence of hydrogen use and to ensure that any hydrogen use has scope 3 emissions within the UK LCHS limits. As such, We welcome the Government's forthcoming Call for Evidence on Scope 3. This alignment would enable the UK ETS to source hydrogen via the natural gas grid, creating a new opportunity for sustainable energy production.</w:t>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Regarding the interaction between the EU and the UK certification schemes there are several relevant schemes in the UK which should be considered being;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compatibility with the EU's Union Database for biofuels.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Compatibility with the EUs framework on Guarantees of Origin (GoO), where it is clear that certificates should be issued in line with the EN 16325 standard</w:t>
      </w:r>
    </w:p>
    <w:p w:rsidR="00000000" w:rsidDel="00000000" w:rsidP="00000000" w:rsidRDefault="00000000" w:rsidRPr="00000000" w14:paraId="00000010">
      <w:pPr>
        <w:keepNext w:val="0"/>
        <w:keepLines w:val="0"/>
        <w:pageBreakBefore w:val="0"/>
        <w:widowControl w:val="1"/>
        <w:numPr>
          <w:ilvl w:val="0"/>
          <w:numId w:val="2"/>
        </w:numPr>
        <w:spacing w:after="120" w:before="0" w:line="240" w:lineRule="auto"/>
        <w:ind w:left="720" w:right="0" w:hanging="360"/>
        <w:jc w:val="left"/>
        <w:rPr>
          <w:b w:val="0"/>
          <w:i w:val="0"/>
          <w:smallCaps w:val="0"/>
          <w:strike w:val="0"/>
          <w:color w:val="000000"/>
          <w:sz w:val="20"/>
          <w:szCs w:val="20"/>
          <w:u w:val="none"/>
          <w:vertAlign w:val="baseline"/>
        </w:rPr>
      </w:pPr>
      <w:r w:rsidDel="00000000" w:rsidR="00000000" w:rsidRPr="00000000">
        <w:rPr>
          <w:rFonts w:ascii="Open Sans" w:cs="Open Sans" w:eastAsia="Open Sans" w:hAnsi="Open Sans"/>
          <w:sz w:val="20"/>
          <w:szCs w:val="20"/>
          <w:rtl w:val="0"/>
        </w:rPr>
        <w:t xml:space="preserve">Compatibility with the EU ETS. The EU ETS allows for the grid supply for biomethane and in the future there could be the use of hydrogen. </w:t>
        <w:br w:type="textWrapping"/>
        <w:br w:type="textWrapping"/>
        <w:t xml:space="preserve">Apart from GoO the rules may not be clear at the point the UK Low Carbon Certification Scheme is set up however the government can take care to build in flexibility into policy, processes and IT infrastructure to ensure the scheme can adapt. </w:t>
      </w:r>
      <w:r w:rsidDel="00000000" w:rsidR="00000000" w:rsidRPr="00000000">
        <w:rPr>
          <w:rtl w:val="0"/>
        </w:rPr>
      </w:r>
    </w:p>
    <w:p w:rsidR="00000000" w:rsidDel="00000000" w:rsidP="00000000" w:rsidRDefault="00000000" w:rsidRPr="00000000" w14:paraId="00000011">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2">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the principles set out in the introduction? Please explain your answer and suggest any alternative or additional principles for the development of the scheme.</w:t>
      </w:r>
    </w:p>
    <w:p w:rsidR="00000000" w:rsidDel="00000000" w:rsidP="00000000" w:rsidRDefault="00000000" w:rsidRPr="00000000" w14:paraId="000000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agree with the principles set out in the introduction and believe that a significant amount of thought has gone into developing them. These guiding principles cover the key points in running a successful certification scheme and reflect broader hydrogen policy. We believe that the principles are comprehensive and adequately cover the necessary aspects for the successful development of the Low Carbon Hydrogen Certification Scheme.</w:t>
      </w:r>
    </w:p>
    <w:p w:rsidR="00000000" w:rsidDel="00000000" w:rsidP="00000000" w:rsidRDefault="00000000" w:rsidRPr="00000000" w14:paraId="00000014">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there should be a single certification scheme covering the UK? Please explain your answer</w:t>
      </w:r>
    </w:p>
    <w:p w:rsidR="00000000" w:rsidDel="00000000" w:rsidP="00000000" w:rsidRDefault="00000000" w:rsidRPr="00000000" w14:paraId="0000001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a single government-led certification scheme is the best way to ensure clarity and build trust along the supply chain. Such a scheme would provide a standardised set of requirements and guidelines for hydrogen production, distribution, and use, reducing confusion and increasing transparency.</w:t>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Moreover, a single scheme would also help to reduce the risk of inconsistent and potentially conflicting certification requirements being implemented by different organisations. This could lead to fragmentation within the industry, making it more difficult to achieve the UK's low-carbon hydrogen goals.</w:t>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a government-led scheme would also help to build trust among consumers, investors, and other stakeholders, who would be reassured by a recognised certification process that ensures the safety and environmental sustainability of hydrogen production and use.</w:t>
      </w:r>
    </w:p>
    <w:p w:rsidR="00000000" w:rsidDel="00000000" w:rsidP="00000000" w:rsidRDefault="00000000" w:rsidRPr="00000000" w14:paraId="0000001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we strongly support having a single scheme it should be designed with flexibility in mind – regarding its rules, processes and IT infrastructure, to ensure it is relevant to the different use cases of production, transportation and use of H2. </w:t>
      </w:r>
    </w:p>
    <w:p w:rsidR="00000000" w:rsidDel="00000000" w:rsidP="00000000" w:rsidRDefault="00000000" w:rsidRPr="00000000" w14:paraId="0000001A">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B">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participation in the scheme should be voluntary initially? Please explain your answer.</w:t>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a voluntary approach to the scheme would be appropriate in the short term, but in the long term, the scheme should become mandatory to ensure a high level of participation and compliance.</w:t>
      </w:r>
    </w:p>
    <w:p w:rsidR="00000000" w:rsidDel="00000000" w:rsidP="00000000" w:rsidRDefault="00000000" w:rsidRPr="00000000" w14:paraId="0000001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that mandatory participation is essential in the long term because it would lead to more significant benefits for producers, off-takers, and society as a whole. It would also help build trust and confidence in certificates, making the scheme the gold standard for verification of low carbon hydrogen. However, we also recognise the government's concern about the UK hydrogen market's growth and producers' differing needs and priorities.</w:t>
      </w:r>
    </w:p>
    <w:p w:rsidR="00000000" w:rsidDel="00000000" w:rsidP="00000000" w:rsidRDefault="00000000" w:rsidRPr="00000000" w14:paraId="0000001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Therefore, a voluntary approach in the short term could avoid complex legal issues and enable the scheme to be attractive to hydrogen producers. However, it would be essential to ensure that the scheme is designed to be beneficial and encourages active participation by hydrogen producers. It is also important to identify how the Scheme will recover costs from users if it is voluntary.</w:t>
      </w:r>
    </w:p>
    <w:p w:rsidR="00000000" w:rsidDel="00000000" w:rsidP="00000000" w:rsidRDefault="00000000" w:rsidRPr="00000000" w14:paraId="0000001F">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0">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LCHS changes through time, do you think the certification scheme should offer ‘legacy’ certificates based on compliance with previous versions of the LCHS?</w:t>
      </w:r>
    </w:p>
    <w:p w:rsidR="00000000" w:rsidDel="00000000" w:rsidP="00000000" w:rsidRDefault="00000000" w:rsidRPr="00000000" w14:paraId="0000002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The scheme should be flexible in order to accommodate potential changes in the types of hydrogen for which certain certificates have been issued.</w:t>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may be voluntary markets that develop for hydrogen produced in different ways that meet different standards. Therefore, the certification scheme should primarily be about LCHS hydrogen, but also be flexible enough to allow for the possibility of alternative hydrogen production methods that could emerge in the future.</w:t>
      </w:r>
    </w:p>
    <w:p w:rsidR="00000000" w:rsidDel="00000000" w:rsidP="00000000" w:rsidRDefault="00000000" w:rsidRPr="00000000" w14:paraId="0000002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light of this, the scheme should offer legacy certificates for producers who were previously compliant with the certification scheme. This will help manage investment risk for hydrogen producers while still maintaining the integrity of the scheme. However, it is important to note that in all instances, the producer must remain compliant with the grandfathered LCHS scheme.</w:t>
      </w:r>
    </w:p>
    <w:p w:rsidR="00000000" w:rsidDel="00000000" w:rsidP="00000000" w:rsidRDefault="00000000" w:rsidRPr="00000000" w14:paraId="0000002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Ultimately, the decision on whether to offer legacy certificates or only certificates for hydrogen meeting the most up to date standard should be made with the goal of balancing the ambition for a growing hydrogen economy with the integrity of the scheme.</w:t>
      </w:r>
      <w:r w:rsidDel="00000000" w:rsidR="00000000" w:rsidRPr="00000000">
        <w:rPr>
          <w:rtl w:val="0"/>
        </w:rPr>
      </w:r>
    </w:p>
    <w:p w:rsidR="00000000" w:rsidDel="00000000" w:rsidP="00000000" w:rsidRDefault="00000000" w:rsidRPr="00000000" w14:paraId="00000025">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do you think ‘legacy’ certificates would impact the certification scheme and the market for certified hydrogen?</w:t>
      </w:r>
    </w:p>
    <w:p w:rsidR="00000000" w:rsidDel="00000000" w:rsidP="00000000" w:rsidRDefault="00000000" w:rsidRPr="00000000" w14:paraId="0000002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 not see any negative effects as long as the government provides a time limit to how long ‘legacy’ means. . All certificate markets operate with Certificates of different vintages and labels</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2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9">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certificates should be issued based on MWhs of hydrogen? If you answered “no” to question 7, please state your concerns and suggest your preferred alternative.</w:t>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certificates should be issued based on MWhs of hydrogen, as energy-based units will provide a standard metric for consumers to understand their energy use, and will align with standard metering and reporting of hydrogen.</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note that the Renewable Energy Directive specifies that Guarantees of Origin are in MWh, which supports international alignment. While the H2 sector often refers to £/Kg, certificate systems can provide standard conversion factors to Kg as needed.</w:t>
      </w:r>
    </w:p>
    <w:p w:rsidR="00000000" w:rsidDel="00000000" w:rsidP="00000000" w:rsidRDefault="00000000" w:rsidRPr="00000000" w14:paraId="0000002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we agree with the consultation's position that an energy-based approach will make it simpler to tie the sale of hydrogen and a certificate together, as gas is usually priced on an energy basis, and metered on a volume basis before being converted to energy for charging.</w:t>
      </w:r>
    </w:p>
    <w:p w:rsidR="00000000" w:rsidDel="00000000" w:rsidP="00000000" w:rsidRDefault="00000000" w:rsidRPr="00000000" w14:paraId="0000002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also note that emerging international schemes such as CertifHy and TÜV SÜD are being developed with energy-based units (MWh), and using a similar approach is likely to make future harmonisation more straightforward. </w:t>
      </w:r>
    </w:p>
    <w:p w:rsidR="00000000" w:rsidDel="00000000" w:rsidP="00000000" w:rsidRDefault="00000000" w:rsidRPr="00000000" w14:paraId="0000002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units should be in MWh of Higher Heating Value as this is the standard for charging for consumers in the gas market. </w:t>
      </w:r>
    </w:p>
    <w:p w:rsidR="00000000" w:rsidDel="00000000" w:rsidP="00000000" w:rsidRDefault="00000000" w:rsidRPr="00000000" w14:paraId="0000002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recognise that the convention is that GHG values are calculated against the lower heating value (LHV) and fully support that approach. </w:t>
      </w:r>
    </w:p>
    <w:p w:rsidR="00000000" w:rsidDel="00000000" w:rsidP="00000000" w:rsidRDefault="00000000" w:rsidRPr="00000000" w14:paraId="0000003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also the case that the RTFO uses the LHV of a renewable fuel. </w:t>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Inevitably there will be use cases where the LHV or HHV is needed. As it is standard practice in the gas market to use HHV that should be the unit in which the Certificates are issued however the system should record some standard conversion factors so different users can make the appropriate conversions to LHV where needed. </w:t>
      </w:r>
    </w:p>
    <w:p w:rsidR="00000000" w:rsidDel="00000000" w:rsidP="00000000" w:rsidRDefault="00000000" w:rsidRPr="00000000" w14:paraId="0000003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our indicative list of mandatory disclosure fields? Please explain your answer and suggest any additional mandatory disclosure fields.</w:t>
      </w:r>
    </w:p>
    <w:p w:rsidR="00000000" w:rsidDel="00000000" w:rsidP="00000000" w:rsidRDefault="00000000" w:rsidRPr="00000000" w14:paraId="0000003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we agree with the proposed list.</w:t>
      </w:r>
    </w:p>
    <w:p w:rsidR="00000000" w:rsidDel="00000000" w:rsidP="00000000" w:rsidRDefault="00000000" w:rsidRPr="00000000" w14:paraId="0000003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five mandatory fields - actual emissions, input and electricity sustainability criteria, production method, government support, and traceability information - cover crucial aspects of hydrogen production that are essential for ensuring transparency and accountability in the industry. These fields will help consumers, investors, and policymakers make informed decisions about the hydrogen they use or support, and encourage producers to adopt sustainable practices.</w:t>
      </w:r>
    </w:p>
    <w:p w:rsidR="00000000" w:rsidDel="00000000" w:rsidP="00000000" w:rsidRDefault="00000000" w:rsidRPr="00000000" w14:paraId="0000003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the suggestion to include other voluntary disclosure fields to harmonise with other markets or schemes is a wise move that could facilitate the export of UK hydrogen and its integration into other low-carbon initiatives.</w:t>
      </w:r>
    </w:p>
    <w:p w:rsidR="00000000" w:rsidDel="00000000" w:rsidP="00000000" w:rsidRDefault="00000000" w:rsidRPr="00000000" w14:paraId="0000003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highlights the same point made throughout our reply that the scheme will need to be flexible in its rules, processes and IT infrastructure, in this case to be able to incorporate additional disclosure labels as needed. </w:t>
      </w:r>
    </w:p>
    <w:p w:rsidR="00000000" w:rsidDel="00000000" w:rsidP="00000000" w:rsidRDefault="00000000" w:rsidRPr="00000000" w14:paraId="0000003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9">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suggestions for potential voluntary fields that may be of use?</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Full proof of sustainability information should be a top priority for any voluntary fields included in the scheme.</w:t>
      </w:r>
    </w:p>
    <w:p w:rsidR="00000000" w:rsidDel="00000000" w:rsidP="00000000" w:rsidRDefault="00000000" w:rsidRPr="00000000" w14:paraId="0000003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information would be useful for stakeholders looking to use hydrogen in the Renewable Transport Fuel Obligation (RTFO), the UK Emissions Trading Scheme (UK ETS), or even the European Union Emissions Trading System (EU ETS). </w:t>
      </w:r>
    </w:p>
    <w:p w:rsidR="00000000" w:rsidDel="00000000" w:rsidP="00000000" w:rsidRDefault="00000000" w:rsidRPr="00000000" w14:paraId="0000003C">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it is important to note that the information contained in any voluntary disclosure fields must be as credible as other information provided on a certificate. Otherwise, it could undermine the credibility of the entire scheme. This means that any additional information provided must be subject to clear rules and guidelines to ensure that it is trustworthy.</w:t>
      </w:r>
    </w:p>
    <w:p w:rsidR="00000000" w:rsidDel="00000000" w:rsidP="00000000" w:rsidRDefault="00000000" w:rsidRPr="00000000" w14:paraId="0000003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such the voluntary fields should be open to all robust labelling and voluntary standards and a process should be put in place to assess and accept or reject new labels and standards. We have seen in the biomethane sector that over time new labels and schemes are created such naturemade (</w:t>
      </w:r>
      <w:hyperlink r:id="rId6">
        <w:r w:rsidDel="00000000" w:rsidR="00000000" w:rsidRPr="00000000">
          <w:rPr>
            <w:rFonts w:ascii="Open Sans" w:cs="Open Sans" w:eastAsia="Open Sans" w:hAnsi="Open Sans"/>
            <w:color w:val="0000ff"/>
            <w:sz w:val="20"/>
            <w:szCs w:val="20"/>
            <w:u w:val="single"/>
            <w:rtl w:val="0"/>
          </w:rPr>
          <w:t xml:space="preserve">https://www.naturemade.ch/en/biogas-certification.html</w:t>
        </w:r>
      </w:hyperlink>
      <w:r w:rsidDel="00000000" w:rsidR="00000000" w:rsidRPr="00000000">
        <w:rPr>
          <w:rFonts w:ascii="Open Sans" w:cs="Open Sans" w:eastAsia="Open Sans" w:hAnsi="Open Sans"/>
          <w:sz w:val="20"/>
          <w:szCs w:val="20"/>
          <w:rtl w:val="0"/>
        </w:rPr>
        <w:t xml:space="preserve">) or vegan society approved (</w:t>
      </w:r>
      <w:hyperlink r:id="rId7">
        <w:r w:rsidDel="00000000" w:rsidR="00000000" w:rsidRPr="00000000">
          <w:rPr>
            <w:rFonts w:ascii="Open Sans" w:cs="Open Sans" w:eastAsia="Open Sans" w:hAnsi="Open Sans"/>
            <w:color w:val="0000ff"/>
            <w:sz w:val="20"/>
            <w:szCs w:val="20"/>
            <w:u w:val="single"/>
            <w:rtl w:val="0"/>
          </w:rPr>
          <w:t xml:space="preserve">https://www.ecotricity.co.uk/our-green-energy/vegan-energy</w:t>
        </w:r>
      </w:hyperlink>
      <w:r w:rsidDel="00000000" w:rsidR="00000000" w:rsidRPr="00000000">
        <w:rPr>
          <w:rFonts w:ascii="Open Sans" w:cs="Open Sans" w:eastAsia="Open Sans" w:hAnsi="Open Sans"/>
          <w:sz w:val="20"/>
          <w:szCs w:val="20"/>
          <w:rtl w:val="0"/>
        </w:rPr>
        <w:t xml:space="preserve">). These labels are complementary to the LCHS and the system should have functionality to include them. An example we can envisage in the H2 space is a label around sustainable water use or if there were any biomass inputs into the H2 production process then some existing labels from the bio sector could be used e.g. ISCC. </w:t>
      </w:r>
    </w:p>
    <w:p w:rsidR="00000000" w:rsidDel="00000000" w:rsidP="00000000" w:rsidRDefault="00000000" w:rsidRPr="00000000" w14:paraId="0000003F">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markets or schemes would you like to use the voluntary disclosure field to demonstrate compliance with?</w:t>
      </w:r>
    </w:p>
    <w:p w:rsidR="00000000" w:rsidDel="00000000" w:rsidP="00000000" w:rsidRDefault="00000000" w:rsidRPr="00000000" w14:paraId="0000004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Many relevant labels and programmes could benefit from this scheme. There are already several voluntary labels and certification schemes for low-carbon and renewable gases, such as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naturemade (used for biomethane),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Renewable Transport Fuel Obligation (RTFO), and the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European Union Emissions Trading System (EU ETS) and the </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UK Emissions Trading System (UK ETS).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EN 16325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ISCC EU and ISCC - PLUS</w:t>
      </w:r>
    </w:p>
    <w:p w:rsidR="00000000" w:rsidDel="00000000" w:rsidP="00000000" w:rsidRDefault="00000000" w:rsidRPr="00000000" w14:paraId="0000004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These programmes are important for tracking emissions, promoting sustainability, and ensuring accountability in the energy sector.</w:t>
      </w:r>
    </w:p>
    <w:p w:rsidR="00000000" w:rsidDel="00000000" w:rsidP="00000000" w:rsidRDefault="00000000" w:rsidRPr="00000000" w14:paraId="0000004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maximise the value of the UK low carbon hydrogen certification scheme, it should be open to any label or programme that requires tracking of low-carbon or renewable gases, and where the issuing body has made the relevant checks that those quality criteria have been met. This would enable producers seeking to export to other markets or participate in other schemes to align their certificates with the data reporting requirements of those programmes, and ensure the hydrogen they produce meets the necessary standards.</w:t>
      </w:r>
    </w:p>
    <w:p w:rsidR="00000000" w:rsidDel="00000000" w:rsidP="00000000" w:rsidRDefault="00000000" w:rsidRPr="00000000" w14:paraId="0000004B">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C">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Would you prefer a single label, or multiple tiers? Please explain your answer.</w:t>
      </w:r>
    </w:p>
    <w:p w:rsidR="00000000" w:rsidDel="00000000" w:rsidP="00000000" w:rsidRDefault="00000000" w:rsidRPr="00000000" w14:paraId="0000004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should be the maximum amount of granularity information provided in the Low Carbon Hydrogen Certification Scheme. This information should include the GHG value for each production period, as it is the starting point for providing transparency and accountability to consumers.</w:t>
      </w:r>
    </w:p>
    <w:p w:rsidR="00000000" w:rsidDel="00000000" w:rsidP="00000000" w:rsidRDefault="00000000" w:rsidRPr="00000000" w14:paraId="0000004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Structured tiering of GHG bands could inform consumers of the different GHG savings that are possible beyond the threshold and which savings are considered to be ambitious. This would act in much the same way as a labelling scheme. </w:t>
      </w:r>
    </w:p>
    <w:p w:rsidR="00000000" w:rsidDel="00000000" w:rsidP="00000000" w:rsidRDefault="00000000" w:rsidRPr="00000000" w14:paraId="0000004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the core information needed is a calculated figure for emissions intensity. </w:t>
        <w:br w:type="textWrapping"/>
        <w:br w:type="textWrapping"/>
        <w:t xml:space="preserve">Tiering by itself, like the overall LCHS threshold approach can lead to unintended consequences, such as production “bunching” at the top of a label’s compliance range, and may not provide enough detailed information for consumers to make informed decisions.</w:t>
      </w:r>
    </w:p>
    <w:p w:rsidR="00000000" w:rsidDel="00000000" w:rsidP="00000000" w:rsidRDefault="00000000" w:rsidRPr="00000000" w14:paraId="0000005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1">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stating a preference for multiple tiers to question 11, do you have any suggestions on how tiers should be structured?</w:t>
      </w:r>
    </w:p>
    <w:p w:rsidR="00000000" w:rsidDel="00000000" w:rsidP="00000000" w:rsidRDefault="00000000" w:rsidRPr="00000000" w14:paraId="0000005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top tier should represent zero or negative carbon H2, as this is the ultimate goal for low carbon hydrogen production.</w:t>
      </w:r>
    </w:p>
    <w:p w:rsidR="00000000" w:rsidDel="00000000" w:rsidP="00000000" w:rsidRDefault="00000000" w:rsidRPr="00000000" w14:paraId="0000005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terms of accounting for CO2 capture and replacement, or CO2 capture and storage, the LCHS should make it clear how a hydrogen producer can account for this and what evidence is needed. It is important for the Scheme Rules to allow for reversal events, such as if the CCS system were to leak, as this would change the GHG emissions originally certified.</w:t>
      </w:r>
    </w:p>
    <w:p w:rsidR="00000000" w:rsidDel="00000000" w:rsidP="00000000" w:rsidRDefault="00000000" w:rsidRPr="00000000" w14:paraId="0000005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should also be consideration for the possibility of negative emissions, where the gCO2eq is less than zero. This could be achieved through alternative hydrogen production pathways with CCUS, such as gasification using biogenic feedstocks. The LCHS should include provisions for demonstrating the GHG benefits of this through the sequestration of carbon via the production of solid carbon.</w:t>
      </w:r>
      <w:r w:rsidDel="00000000" w:rsidR="00000000" w:rsidRPr="00000000">
        <w:rPr>
          <w:rtl w:val="0"/>
        </w:rPr>
      </w:r>
    </w:p>
    <w:p w:rsidR="00000000" w:rsidDel="00000000" w:rsidP="00000000" w:rsidRDefault="00000000" w:rsidRPr="00000000" w14:paraId="00000055">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6">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with a Mass Balance system of Chain of Custody? Please explain your answer and suggest the alternative you’d recommend if you disagree.</w:t>
      </w:r>
    </w:p>
    <w:p w:rsidR="00000000" w:rsidDel="00000000" w:rsidP="00000000" w:rsidRDefault="00000000" w:rsidRPr="00000000" w14:paraId="0000005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 a Mass Balance system of Chain of Custody is the best approach for the scheme. </w:t>
      </w:r>
    </w:p>
    <w:p w:rsidR="00000000" w:rsidDel="00000000" w:rsidP="00000000" w:rsidRDefault="00000000" w:rsidRPr="00000000" w14:paraId="0000005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the Mass Balance is an umbrella term and the exact nature of the chain of custody needs to be defined. </w:t>
      </w:r>
    </w:p>
    <w:p w:rsidR="00000000" w:rsidDel="00000000" w:rsidP="00000000" w:rsidRDefault="00000000" w:rsidRPr="00000000" w14:paraId="0000005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key benefit of the approach is the requirement for a physical connection between the producer and consumer of H2. This ensures a credible connection which will avoid greenwashing claims and evidence of a real transition in energy use away from fossil fuels. </w:t>
      </w:r>
    </w:p>
    <w:p w:rsidR="00000000" w:rsidDel="00000000" w:rsidP="00000000" w:rsidRDefault="00000000" w:rsidRPr="00000000" w14:paraId="0000005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should be recognised that mass balancing will look different between grid transported H2 and non-grid transported H2 e.g. by road, rail, ship. Clear guidelines must be developed for each situation to give stakeholder confidence and certainty in using the scheme. </w:t>
      </w:r>
    </w:p>
    <w:p w:rsidR="00000000" w:rsidDel="00000000" w:rsidP="00000000" w:rsidRDefault="00000000" w:rsidRPr="00000000" w14:paraId="0000005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sticking strictly to the physical connection requirement, flexibility should be given on the other aspects of the mass balance chain of custody.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Mass balance periods – one year is a reasonable </w:t>
      </w:r>
      <w:r w:rsidDel="00000000" w:rsidR="00000000" w:rsidRPr="00000000">
        <w:rPr>
          <w:rFonts w:ascii="Open Sans" w:cs="Open Sans" w:eastAsia="Open Sans" w:hAnsi="Open Sans"/>
          <w:sz w:val="20"/>
          <w:szCs w:val="20"/>
          <w:rtl w:val="0"/>
        </w:rPr>
        <w:t xml:space="preserve">period to</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balance across. We have seen in the biomethane sector the challenges or matching supply and demand which cannot be fully predicted in advance. A one year period gives the market time to produce H2 and deliver it to consumers with the flexibility to manage gaps between supply and demand and unexpected changes. If the system is to be flexible and interact with the EU GoO system then a 12 month period would also match with the requirements of EN 16325. </w:t>
        <w:br w:type="textWrapping"/>
      </w:r>
    </w:p>
    <w:p w:rsidR="00000000" w:rsidDel="00000000" w:rsidP="00000000" w:rsidRDefault="00000000" w:rsidRPr="00000000" w14:paraId="0000005D">
      <w:pPr>
        <w:keepNext w:val="0"/>
        <w:keepLines w:val="0"/>
        <w:pageBreakBefore w:val="0"/>
        <w:widowControl w:val="1"/>
        <w:spacing w:after="160" w:before="0" w:line="259" w:lineRule="auto"/>
        <w:ind w:left="720" w:right="0" w:firstLine="0"/>
        <w:jc w:val="left"/>
        <w:rPr/>
      </w:pPr>
      <w:r w:rsidDel="00000000" w:rsidR="00000000" w:rsidRPr="00000000">
        <w:rPr>
          <w:rFonts w:ascii="Open Sans" w:cs="Open Sans" w:eastAsia="Open Sans" w:hAnsi="Open Sans"/>
          <w:sz w:val="20"/>
          <w:szCs w:val="20"/>
          <w:rtl w:val="0"/>
        </w:rPr>
        <w:t xml:space="preserve">Connection to ownership of the physical commodity – the scheme should focus on ownership at the point H2 is placed into a physical supply chain and when it is removed, and not introduce impractical requirements on transfer of ownership within that system that do not improve credibility or generate any benefits. This is particularly important in relation to grid transported hydrogen. Any certificate will only be issued based on robust evidence that H2 owned by a producer is placed into the grid. No further requirement to secure shipping data showing flow nomination to the grid and present it at a later point should be required. There should be no requirement for any party to show ownership of units of energy within the grid e.g. transfer of ownership at the National Balancing Point,  which add additional transaction costs for no benefit. It should be allowed that a mass balance is achieved by withdrawing H2 from the same grid – and the scheme should assume that the grid has its own processes for ensuring payment and therefore ownership for consumers making those withdrawals. Therefore matching a Certificate to evidence of gas withdrawal is sufficient to achieve a mass balance. The evidence of withdrawal should be clearly defined and a light touch system e.g. provision of an invoice/gas bill should be considered sufficient with spot checks made annually at a more detailed level. Where the Scheme is used for purposes such as the RTFO then extra compliance can be layered on top e.g. checks on fuel duty points/fuel duty payments</w:t>
        <w:br w:type="textWrapping"/>
        <w:br w:type="textWrapping"/>
        <w:t xml:space="preserve">- The Scheme should primarily be a system for counting H2 production and allocating it to consumers and different use cases may require a loss factor e.g. the RTFO or not e.g. EN 16325 compliant GoO. It should be left to the administrator of specific schemes to account for losses they wish e.g. require the cancellation of 101% of the amount of H2 consumed, and the Scheme should limit itself to providing some standard loss factors and a statement that they should be applied where required. </w:t>
      </w:r>
      <w:r w:rsidDel="00000000" w:rsidR="00000000" w:rsidRPr="00000000">
        <w:rPr>
          <w:rtl w:val="0"/>
        </w:rPr>
      </w:r>
    </w:p>
    <w:p w:rsidR="00000000" w:rsidDel="00000000" w:rsidP="00000000" w:rsidRDefault="00000000" w:rsidRPr="00000000" w14:paraId="0000005E">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5F">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a Mass Balance system of Chain of Custody would provide the most consumer confidence over the credentials of the hydrogen? Please explain your answer.</w:t>
      </w:r>
    </w:p>
    <w:p w:rsidR="00000000" w:rsidDel="00000000" w:rsidP="00000000" w:rsidRDefault="00000000" w:rsidRPr="00000000" w14:paraId="0000006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aspect of a Mass Balance approach, the requirement for physical connection, will be a key aspect of maintaining consumer confidence. </w:t>
      </w:r>
    </w:p>
    <w:p w:rsidR="00000000" w:rsidDel="00000000" w:rsidP="00000000" w:rsidRDefault="00000000" w:rsidRPr="00000000" w14:paraId="0000006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it is crucial to note that neither Mass Balance nor Book and Claim, or any variety of the two, have any inherent level of reliability or consumer confidence. We support a mass balance system (As per question 13) but consumer confidence will largely come from the way the scheme is designed, operated and communicated to consumers.  </w:t>
      </w:r>
    </w:p>
    <w:p w:rsidR="00000000" w:rsidDel="00000000" w:rsidP="00000000" w:rsidRDefault="00000000" w:rsidRPr="00000000" w14:paraId="0000006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clear guidance must be established outlining the criteria for achieving a mass balance. This guidance should be specific to different supply chains, as documentation of mass balance will differ between grid injection and non-grid transport. The nature of the mass balance can then be clearly communicated to all parties using the scheme including consumers. </w:t>
      </w:r>
    </w:p>
    <w:p w:rsidR="00000000" w:rsidDel="00000000" w:rsidP="00000000" w:rsidRDefault="00000000" w:rsidRPr="00000000" w14:paraId="0000006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example, criticism of GoO certificates come from the way they are communicated e.g. telling consumers they are being supplied with a renewable source rather than matched to them, inappropriate matching periods for electricity, low prices of GoO and lack of additionality. These are not inherent to a book and claim system and can also be risks in a mass balance system. As such the government should not be adverse to this scheme being used as a Guarantee of Origin (GoO) style scheme, which might be needed for international compatibility and for some domestic use cases. </w:t>
      </w:r>
    </w:p>
    <w:p w:rsidR="00000000" w:rsidDel="00000000" w:rsidP="00000000" w:rsidRDefault="00000000" w:rsidRPr="00000000" w14:paraId="0000006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there are other aspects of consumer confidence that go beyond mass balance principles. For example, ensuring that the issuing body is trusted and certificates are retired once claims are made using them, and additionality is recorded. Therefore, the scheme needs to have clear rules, government ownership of the key policy choices, and a robust IT system for issuing and verifying certificates, including cancellation and verification of cancellation. An example of a trusted Certificate program is the Green Gas Certification Scheme (GGCS) which is accepted by hundreds of companies in the UK and the EU as a recognised way to sourcing biomethane and other green gases. Clear labels are provided on production support and sustainability, Scheme rules are publicly available along with a suite of guidance documents. An annual external audit is conducted to check for double counting. </w:t>
      </w:r>
    </w:p>
    <w:p w:rsidR="00000000" w:rsidDel="00000000" w:rsidP="00000000" w:rsidRDefault="00000000" w:rsidRPr="00000000" w14:paraId="0000006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limited reductions in the risk of double counting from simply requiring mass balance over a book and claim system. The main risk of double counting comes from having a large number of entities (both producers and traders) who are able to generate Certificates themselves via their own systems e.g. completing an excel template to create a Proof of Sustainability. </w:t>
      </w:r>
    </w:p>
    <w:p w:rsidR="00000000" w:rsidDel="00000000" w:rsidP="00000000" w:rsidRDefault="00000000" w:rsidRPr="00000000" w14:paraId="0000006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Double counting risk can only be properly addressed by having a robust issuing body that is independent of producers and traders. That issuing body must have secure IT and clear rules and processes for issuing Certificates. A Certificate cancellation and verification system must be in place. </w:t>
      </w:r>
    </w:p>
    <w:p w:rsidR="00000000" w:rsidDel="00000000" w:rsidP="00000000" w:rsidRDefault="00000000" w:rsidRPr="00000000" w14:paraId="0000006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9">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6A">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thoughts on how our consignment approach should be structured?</w:t>
      </w:r>
    </w:p>
    <w:p w:rsidR="00000000" w:rsidDel="00000000" w:rsidP="00000000" w:rsidRDefault="00000000" w:rsidRPr="00000000" w14:paraId="0000006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consignment approach is a good one, and it is important to have the potential to capture the different characteristics of each batch in the GoO. </w:t>
      </w:r>
    </w:p>
    <w:p w:rsidR="00000000" w:rsidDel="00000000" w:rsidP="00000000" w:rsidRDefault="00000000" w:rsidRPr="00000000" w14:paraId="0000006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that different producers will want to adopt different approaches depending on the nature of their processes and who they are supplying their Hydrogen to. </w:t>
      </w:r>
    </w:p>
    <w:p w:rsidR="00000000" w:rsidDel="00000000" w:rsidP="00000000" w:rsidRDefault="00000000" w:rsidRPr="00000000" w14:paraId="0000006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Allowing monthly averaging gives producers a good option where they are concerned about the level of resources needed to engage with the Scheme, as they would only need one calculation a month based on metering that they will have to have in place for their business processes. They can choose to go through the Certificate issuing process every month or wait until the end of a longer period, such as a quarter, to be issued with several monthly consignments of Certificates. </w:t>
      </w:r>
    </w:p>
    <w:p w:rsidR="00000000" w:rsidDel="00000000" w:rsidP="00000000" w:rsidRDefault="00000000" w:rsidRPr="00000000" w14:paraId="0000006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 the other end of the scale producers who wish to capture more detail in their Certificates can be free to go through the issuing process more frequently and request consignments that break down their total production into small parts (depending on the resources afforded to the issuing body). With the right processes and IT at the issuing body level this can be relatively straight forward.  We believe that the issuing body should seek to connect into primary metering data where possible, such as the GEMINI system for grid injection which will allow for an efficient and robust issuing process. </w:t>
      </w:r>
    </w:p>
    <w:p w:rsidR="00000000" w:rsidDel="00000000" w:rsidP="00000000" w:rsidRDefault="00000000" w:rsidRPr="00000000" w14:paraId="0000006F">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0">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you planning to import or export hydrogen? If yes, where to/from?</w:t>
      </w:r>
    </w:p>
    <w:p w:rsidR="00000000" w:rsidDel="00000000" w:rsidP="00000000" w:rsidRDefault="00000000" w:rsidRPr="00000000" w14:paraId="00000071">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2">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suggestions on how the certification scheme can best enable imports of hydrogen, and ensure that imported hydrogen can be certified accurately?</w:t>
      </w:r>
    </w:p>
    <w:p w:rsidR="00000000" w:rsidDel="00000000" w:rsidP="00000000" w:rsidRDefault="00000000" w:rsidRPr="00000000" w14:paraId="0000007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certification scheme should be aligned with the Renewable Energy Directive (RED), the EN 16325 standard and recent EU agreement on calculation of hydrogen GHGs. This will provide a common framework for the certification of low carbon hydrogen and ensure that imported hydrogen meets the same standards as domestically produced hydrogen.</w:t>
      </w:r>
    </w:p>
    <w:p w:rsidR="00000000" w:rsidDel="00000000" w:rsidP="00000000" w:rsidRDefault="00000000" w:rsidRPr="00000000" w14:paraId="0000007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UK should sign a mutual recognition agreement with the European Commission on Guarantees of Origin (GoO) under Article 19 of RED II. This will enable the certification of imported hydrogen and ensure that it can be traced back to its source.</w:t>
      </w:r>
    </w:p>
    <w:p w:rsidR="00000000" w:rsidDel="00000000" w:rsidP="00000000" w:rsidRDefault="00000000" w:rsidRPr="00000000" w14:paraId="0000007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is not to say that the Scheme is exclusively a GoO scheme compliant with EN 16325 but that there should be the flexibility in the labelling of each Certificate so that those requirements can be met where needed. It is common among existing Schemes e.g. GGCS and DENA biogas register, that at the point of issuing the producer applies for Certificates with different characteristics and labels. By doing this within one overall scheme you reduce the risk of double counting and maximise efficiency. </w:t>
      </w:r>
    </w:p>
    <w:p w:rsidR="00000000" w:rsidDel="00000000" w:rsidP="00000000" w:rsidRDefault="00000000" w:rsidRPr="00000000" w14:paraId="00000076">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view that there is a double counting risk if the hydrogen receives a non-UK certificate and then a UK Certificate. To mitigate this risk, we recommend that the UK certification scheme be designed to import certificates, for example, from the  AIB EECS hub or the ERGaR CoO Scheme, as such schemes ensure against double counting. By adopting this approach, we can provide a clear and transparent way of accounting for hydrogen production and trade.</w:t>
      </w:r>
    </w:p>
    <w:p w:rsidR="00000000" w:rsidDel="00000000" w:rsidP="00000000" w:rsidRDefault="00000000" w:rsidRPr="00000000" w14:paraId="0000007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government should closely monitor the development of the European Union on Biofuels which could in the future be used as a registry that tracks GoO and PoS for hydrogen. </w:t>
      </w:r>
    </w:p>
    <w:p w:rsidR="00000000" w:rsidDel="00000000" w:rsidP="00000000" w:rsidRDefault="00000000" w:rsidRPr="00000000" w14:paraId="0000007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certification scheme should also be aligned with voluntary schemes that are recognised by the European Commission under existing bioenergy sustainability criteria. This will enable producers to demonstrate that their production meets multiple criteria, such as environmental, social and sustainability criteria. Examples of such schemes include the UK Low Carbon Hydrogen Standard (UKLCHS) and the International Sustainability and Carbon Certification (ISCC).</w:t>
      </w:r>
    </w:p>
    <w:p w:rsidR="00000000" w:rsidDel="00000000" w:rsidP="00000000" w:rsidRDefault="00000000" w:rsidRPr="00000000" w14:paraId="0000007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appreciate that certifying imports of hydrogen may pose some challenges, as imported hydrogen will be produced to different standards than UK hydrogen. However, we believe that certifying imported hydrogen can enable domestic and imported hydrogen to be compared fairly. In order to facilitate this, we recommend exploring mutual recognition of other international certification schemes, which can allow us to certify imported hydrogen while accounting for the differing scheme methodologies and ways of working. It is important to work closely with international partners and ensure that any policies, such as mutual recognition of schemes, are fully compliant with our trade obligations.</w:t>
      </w:r>
      <w:r w:rsidDel="00000000" w:rsidR="00000000" w:rsidRPr="00000000">
        <w:rPr>
          <w:rtl w:val="0"/>
        </w:rPr>
      </w:r>
    </w:p>
    <w:p w:rsidR="00000000" w:rsidDel="00000000" w:rsidP="00000000" w:rsidRDefault="00000000" w:rsidRPr="00000000" w14:paraId="0000007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D">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suggestions on how the certification scheme can best support exports of hydrogen from the UK?</w:t>
      </w:r>
    </w:p>
    <w:p w:rsidR="00000000" w:rsidDel="00000000" w:rsidP="00000000" w:rsidRDefault="00000000" w:rsidRPr="00000000" w14:paraId="0000007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By aligning with the EU on Guarantees of Origin (GoO) and Proof of Sustainability (PoS) consumers in the EU will see Certificates issued under this scheme as a reconsidered and trusted way to source Hydrogen from the UK. This is a crucial step in facilitating the export of certified low carbon hydrogen. </w:t>
      </w:r>
    </w:p>
    <w:p w:rsidR="00000000" w:rsidDel="00000000" w:rsidP="00000000" w:rsidRDefault="00000000" w:rsidRPr="00000000" w14:paraId="0000007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view that there is a double counting risk if the hydrogen receives a UK certificate and then another type. To mitigate this risk, we recommend that the UK certification scheme be designed to transfer and convert certificates, rather than only to cancel them. For example, the AIB EECS hub of the ERGaR CoO Scheme is a good model that can help ensure against double counting. By adopting this approach, we can provide a clear and transparent way of accounting for hydrogen production and trade.</w:t>
      </w:r>
    </w:p>
    <w:p w:rsidR="00000000" w:rsidDel="00000000" w:rsidP="00000000" w:rsidRDefault="00000000" w:rsidRPr="00000000" w14:paraId="0000008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will provide a common understanding of the emissions intensity of hydrogen, and ensure that hydrogen produced in the UK is comparable to hydrogen produced elsewhere in Europe.</w:t>
      </w:r>
    </w:p>
    <w:p w:rsidR="00000000" w:rsidDel="00000000" w:rsidP="00000000" w:rsidRDefault="00000000" w:rsidRPr="00000000" w14:paraId="0000008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Regarding the certification of exports, we support the view that the normal functioning of the UK certification scheme can be applied up to the point that the hydrogen leaves the UK. After this point, our ambition is that the hydrogen could be certified by an international scheme, and the UK certificate should be removed from circulation. We believe that providing flexibility to producers through the provision of additional voluntary disclosure fields can enable them to demonstrate how they meet the requirements of international schemes. It is important to note that there may be different requirements in the jurisdiction that the hydrogen is to be exported to, and this should be taken into consideration when designing the certification scheme.</w:t>
      </w:r>
    </w:p>
    <w:p w:rsidR="00000000" w:rsidDel="00000000" w:rsidP="00000000" w:rsidRDefault="00000000" w:rsidRPr="00000000" w14:paraId="0000008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4">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there any additional areas to consider in the midstream beyond those set out above?</w:t>
      </w:r>
    </w:p>
    <w:p w:rsidR="00000000" w:rsidDel="00000000" w:rsidP="00000000" w:rsidRDefault="00000000" w:rsidRPr="00000000" w14:paraId="0000008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the certification scheme should have the ability to include information on the midstream starting at a minimum with a label on the distribution method, as outlined in Annex E of the draft EN 16325 standard. </w:t>
      </w:r>
    </w:p>
    <w:p w:rsidR="00000000" w:rsidDel="00000000" w:rsidP="00000000" w:rsidRDefault="00000000" w:rsidRPr="00000000" w14:paraId="0000008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Default GHG emissions for different H2 transport routes should be published by the Scheme and referenced on the certificate. The consumer can then identify the location of production and use values shown to generate an actual value e.g. calculate distance travelled by ship. The ability to enter actual calculated values should be explored and if full proof of sustainability information is required then this functionality may be necessary. </w:t>
      </w:r>
    </w:p>
    <w:p w:rsidR="00000000" w:rsidDel="00000000" w:rsidP="00000000" w:rsidRDefault="00000000" w:rsidRPr="00000000" w14:paraId="0000008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will ensure that the end user is aware of the GHG emissions associated with the transport and distribution of hydrogen and a Certificate will provide a consumer with information on both the well to gate GHG number and the gate to use GHG number, and consumers can use both as needed. They can then see the impact of different transportation methods and the market can place a value on those with lower GHG impacts. </w:t>
      </w:r>
    </w:p>
    <w:p w:rsidR="00000000" w:rsidDel="00000000" w:rsidP="00000000" w:rsidRDefault="00000000" w:rsidRPr="00000000" w14:paraId="0000008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is particularly relevant for large organisations that may need to report incoming emissions for Corporate Social Responsibility (CSR) and the Task Force on Climate-related Financial Disclosures (TCFDs).</w:t>
      </w:r>
    </w:p>
    <w:p w:rsidR="00000000" w:rsidDel="00000000" w:rsidP="00000000" w:rsidRDefault="00000000" w:rsidRPr="00000000" w14:paraId="0000008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if there is a conversion of H2, to or from its gaseous or liquid form, into a different energy carrier e.g. ammonia then certificate needs to be cancelled and a new Certificate issued for the new energy carrier. This new certificate identifies the process that has taken place and only the Certificates for MWh of new energy carriers are issued which therefore accounts for the losses.  A significant amount of discussion has taken place at the EU level about energy carrier conversion and the level of detail needed to be included in Certificates issued about the upstream inputs. This is captured in the draft EN 16325 standard on GoO. </w:t>
      </w:r>
    </w:p>
    <w:p w:rsidR="00000000" w:rsidDel="00000000" w:rsidP="00000000" w:rsidRDefault="00000000" w:rsidRPr="00000000" w14:paraId="0000008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Energy carrier conversion means that the government need to consider if this scheme will cover other than for H2 in its gaseous or liquid form and we suggest that it should unless another scheme is already operating that is able to issue certificates for that energy carrier e.g. if H2 is converted into electricity then REGO can be issued by the Ofgem scheme or if synthetic methane is created then Certificates can be issued by the Green Gas Certification Scheme. </w:t>
      </w:r>
    </w:p>
    <w:p w:rsidR="00000000" w:rsidDel="00000000" w:rsidP="00000000" w:rsidRDefault="00000000" w:rsidRPr="00000000" w14:paraId="0000008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C">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D">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E">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that monthly self-reporting with light touch verification is the most appropriate reporting method? If answering yes to question 20 please state why. Or if answering no, what would you consider more appropriate?</w:t>
      </w:r>
    </w:p>
    <w:p w:rsidR="00000000" w:rsidDel="00000000" w:rsidP="00000000" w:rsidRDefault="00000000" w:rsidRPr="00000000" w14:paraId="0000008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this approach is consistent with the reporting methods used by the NDRHI, Green Gas Support Scheme and the Green Gas Certification Scheme (GGCS). This approach has proven to be robust over a number of years when matched with annual audits as proposed in this consultation. </w:t>
      </w:r>
    </w:p>
    <w:p w:rsidR="00000000" w:rsidDel="00000000" w:rsidP="00000000" w:rsidRDefault="00000000" w:rsidRPr="00000000" w14:paraId="0000009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9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think there is anything else that should be assessed during annual audits? </w:t>
        <w:br w:type="textWrapping"/>
      </w:r>
    </w:p>
    <w:p w:rsidR="00000000" w:rsidDel="00000000" w:rsidP="00000000" w:rsidRDefault="00000000" w:rsidRPr="00000000" w14:paraId="0000009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that the proposed audit framework is sensible and effective in assessing the production and issuance of certificates. Annual audits conducted by approved third parties should be the primary form of verification, including a visit to the facility and a review of the production method, metering points, certificates, and sustainability evidence.</w:t>
      </w:r>
    </w:p>
    <w:p w:rsidR="00000000" w:rsidDel="00000000" w:rsidP="00000000" w:rsidRDefault="00000000" w:rsidRPr="00000000" w14:paraId="0000009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you have noted, the audit should check the production and issuance of certificates, as well as ensuring that the sale of the physical commodity is accurately recorded. </w:t>
      </w:r>
    </w:p>
    <w:p w:rsidR="00000000" w:rsidDel="00000000" w:rsidP="00000000" w:rsidRDefault="00000000" w:rsidRPr="00000000" w14:paraId="0000009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also agree that it is essential to verify the emissions of each consignment against the approved list of eligible pathways, as this will be essential for demonstrating that the LCHS is being met. For producers without production facilities, blanket certification is not appropriate, and each consignment must be evaluated individually.</w:t>
      </w:r>
    </w:p>
    <w:p w:rsidR="00000000" w:rsidDel="00000000" w:rsidP="00000000" w:rsidRDefault="00000000" w:rsidRPr="00000000" w14:paraId="0000009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far as possible the issuing body should seek to access independent robust metering data such as the GEMINI system, so that annual audits do not need to assess all data points in depth and can focus on other aspects of the production process e.g. the inputs. </w:t>
      </w:r>
    </w:p>
    <w:p w:rsidR="00000000" w:rsidDel="00000000" w:rsidP="00000000" w:rsidRDefault="00000000" w:rsidRPr="00000000" w14:paraId="0000009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Government must recognise that audits of production sites will not be able to assess if mass balance has taken place and there must be a system of auditing traders and suppliers e.g. those who cancel Certificates, to ensure that mass balance rules have been followed. This will require careful consideration of the role of the issuing body and design of rules and contracts that ensure that traders are obliged to undergo such audits. </w:t>
      </w:r>
    </w:p>
    <w:p w:rsidR="00000000" w:rsidDel="00000000" w:rsidP="00000000" w:rsidRDefault="00000000" w:rsidRPr="00000000" w14:paraId="00000099">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9A">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Which would you prioritise, immediacy of certificates or the flexibility of averaging consignments across a month?</w:t>
      </w:r>
    </w:p>
    <w:p w:rsidR="00000000" w:rsidDel="00000000" w:rsidP="00000000" w:rsidRDefault="00000000" w:rsidRPr="00000000" w14:paraId="0000009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is no one-size-fits-all answer to this question, as the optimal approach will depend on the specific circumstances and requirements of each individual producer, trader, and consumer. </w:t>
      </w:r>
    </w:p>
    <w:p w:rsidR="00000000" w:rsidDel="00000000" w:rsidP="00000000" w:rsidRDefault="00000000" w:rsidRPr="00000000" w14:paraId="0000009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producers can be given a choice of whether they prefer to prioritise the immediacy of certificates or the flexibility of averaging consignments across a month. This will allow each producer to choose the approach that best suits their particular needs and circumstances.</w:t>
      </w:r>
    </w:p>
    <w:p w:rsidR="00000000" w:rsidDel="00000000" w:rsidP="00000000" w:rsidRDefault="00000000" w:rsidRPr="00000000" w14:paraId="0000009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most cases, it is more likely that the producer, trader, and consumer will enter into an agreement or series of ongoing agreements with offtakers. Under this arrangement, the hydrogen would be produced and delivered over the month, and at the end of the month, the certificates would be issued and transferred, as promised under the agreements. This would allow for greater flexibility in the averaging of consignments across the month, while also ensuring that the necessary certificates are issued in a timely manner.</w:t>
      </w:r>
    </w:p>
    <w:p w:rsidR="00000000" w:rsidDel="00000000" w:rsidP="00000000" w:rsidRDefault="00000000" w:rsidRPr="00000000" w14:paraId="0000009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to note that mass balance does not require all certificates and documents to be available at the moment the hydrogen is produced or transported to the consumer. They will only ever be generated after production and will often be transferred much later than the physical delivery is made. </w:t>
      </w:r>
    </w:p>
    <w:p w:rsidR="00000000" w:rsidDel="00000000" w:rsidP="00000000" w:rsidRDefault="00000000" w:rsidRPr="00000000" w14:paraId="0000009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it is important to note that the transfer of certificates must be done alongside the sale of the hydrogen, but not necessarily at the point of sale. Certificates can only be issued after the hydrogen is produced, and if it is grid-injected, the sale is continuous, whereas non-grid sales are likely to involve daily movement and sale. Certificate systems for power and biomethane are post-hoc, with certificates issued retrospectively to match physical and market activities.</w:t>
      </w:r>
    </w:p>
    <w:p w:rsidR="00000000" w:rsidDel="00000000" w:rsidP="00000000" w:rsidRDefault="00000000" w:rsidRPr="00000000" w14:paraId="000000A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reduce the number of transactions required, we suggest enabling bulk transition of certificates in line with the sale volume of hydrogen, rather than requiring a transfer for each MWh certificate. This is the standard approach used in every certificate IT system, where the system is instructed to transfer a specific amount of MWh certificates. Consignments can be broken into smaller parts but never combined, and it is unlikely that anyone would want to transfer only 1 MWh.</w:t>
      </w:r>
    </w:p>
    <w:p w:rsidR="00000000" w:rsidDel="00000000" w:rsidP="00000000" w:rsidRDefault="00000000" w:rsidRPr="00000000" w14:paraId="000000A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A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suggestions for the approach to certificate retirement?</w:t>
      </w:r>
    </w:p>
    <w:p w:rsidR="00000000" w:rsidDel="00000000" w:rsidP="00000000" w:rsidRDefault="00000000" w:rsidRPr="00000000" w14:paraId="000000A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strongly recommend that certificates are retired after the associated hydrogen is used,. Retirement is a standard approach taken by guarantee of origin schemes, it is essential to prevent double counting and is needed if the certificates are to have any value to end consumers. </w:t>
      </w:r>
    </w:p>
    <w:p w:rsidR="00000000" w:rsidDel="00000000" w:rsidP="00000000" w:rsidRDefault="00000000" w:rsidRPr="00000000" w14:paraId="000000A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should be noted that the stricter nature of the mass balance system vs a book and claim system only applies to principles of physical connection and losses, and is not related to the documentation system itself. It is possible to have a poorly administered system for mass balance, which is why the EU has introduced a digital database for biofuels.</w:t>
      </w:r>
    </w:p>
    <w:p w:rsidR="00000000" w:rsidDel="00000000" w:rsidP="00000000" w:rsidRDefault="00000000" w:rsidRPr="00000000" w14:paraId="000000A6">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A7">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you aware of any industry-led hydrogen certification schemes being developed? If yes, please give details.</w:t>
      </w:r>
    </w:p>
    <w:p w:rsidR="00000000" w:rsidDel="00000000" w:rsidP="00000000" w:rsidRDefault="00000000" w:rsidRPr="00000000" w14:paraId="000000A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w:t>
      </w:r>
    </w:p>
    <w:p w:rsidR="00000000" w:rsidDel="00000000" w:rsidP="00000000" w:rsidRDefault="00000000" w:rsidRPr="00000000" w14:paraId="000000A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Green Gas Certification Scheme (GGCS) already has scheme rules that allow for the issuing of what they term Renewable Gas Guarantees of Origin (RGGOs) for renewable H2 and are in discussions with several potential hydrogen production projects regarding issuing of Certificates.  As soon as these production projects commission and produce H2 then the first RGGOs will be issued (expected late in 2023)</w:t>
      </w:r>
    </w:p>
    <w:p w:rsidR="00000000" w:rsidDel="00000000" w:rsidP="00000000" w:rsidRDefault="00000000" w:rsidRPr="00000000" w14:paraId="000000A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Details of the GGCS are available on their website and the Scheme Director Jesse Scharf can been contacts for further details – </w:t>
      </w:r>
      <w:hyperlink r:id="rId8">
        <w:r w:rsidDel="00000000" w:rsidR="00000000" w:rsidRPr="00000000">
          <w:rPr>
            <w:rFonts w:ascii="Open Sans" w:cs="Open Sans" w:eastAsia="Open Sans" w:hAnsi="Open Sans"/>
            <w:color w:val="0000ff"/>
            <w:sz w:val="20"/>
            <w:szCs w:val="20"/>
            <w:u w:val="single"/>
            <w:rtl w:val="0"/>
          </w:rPr>
          <w:t xml:space="preserve">jscharf@greengas.org.uk</w:t>
        </w:r>
      </w:hyperlink>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A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Depending on the IT in place at the time, the RGGOs issued will either have the disclosure and labelling system currently used by the GGCS, including a label of if the UK LCHS has been met, or it may have more characteristics of an EN 16325 scheme and more complete proof of sustainability information.  </w:t>
      </w:r>
    </w:p>
    <w:p w:rsidR="00000000" w:rsidDel="00000000" w:rsidP="00000000" w:rsidRDefault="00000000" w:rsidRPr="00000000" w14:paraId="000000A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aim of this initial run of RGGO issuing will be to test the practicality and effectiveness of the GGCS in the H2 sector, and to gather feedback from stakeholders in order to refine and improve it. If successful, it is anticipated that this scheme could be scaled up and adopted more widely across the industry in the future and could inform the development of the government's H2 scheme. The GGCS has indicated its interest in the role of issuing body in the question below. </w:t>
      </w:r>
    </w:p>
    <w:p w:rsidR="00000000" w:rsidDel="00000000" w:rsidP="00000000" w:rsidRDefault="00000000" w:rsidRPr="00000000" w14:paraId="000000AD">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AE">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important is Government backing to provide confidence in the scheme?</w:t>
      </w:r>
    </w:p>
    <w:p w:rsidR="00000000" w:rsidDel="00000000" w:rsidP="00000000" w:rsidRDefault="00000000" w:rsidRPr="00000000" w14:paraId="000000A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Government backing is very important to provide confidence in the UK Green Hydrogen Certification Scheme. Although the Renewable Energy Assurance Ltd (REAL) have successfully operated the Green Gas Certification Scheme as a non-government scheme for over 10 years, they had to work hard to explain why this activity is not being done by the government and what they do to ensure they set the highest possible standards. This demonstrates that government support can provide a level of credibility and assurance that may be more difficult to achieve without it. </w:t>
      </w:r>
    </w:p>
    <w:p w:rsidR="00000000" w:rsidDel="00000000" w:rsidP="00000000" w:rsidRDefault="00000000" w:rsidRPr="00000000" w14:paraId="000000B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point is particularly relevant when considering sustainability standards such as the LCHS. The Green Gas Certification Scheme (GGCS) would have been notably more difficult to establish without government intervention in setting the rulebook for what constitutes sustainability through the Renewable Heat Incentive (RHI) sustainability criteria. </w:t>
      </w:r>
    </w:p>
    <w:p w:rsidR="00000000" w:rsidDel="00000000" w:rsidP="00000000" w:rsidRDefault="00000000" w:rsidRPr="00000000" w14:paraId="000000B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Furthermore, government backing from DESNEZ can ensure buy-in from other UK government stakeholders, such as on green tariffs and with foreign governments, for RED compliance. This can be particularly important for facilitating international trade and promoting the wider adoption of green hydrogen technologies.</w:t>
      </w:r>
    </w:p>
    <w:p w:rsidR="00000000" w:rsidDel="00000000" w:rsidP="00000000" w:rsidRDefault="00000000" w:rsidRPr="00000000" w14:paraId="000000B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would you consider to be the main advantages of Government oversight of a certification scheme?</w:t>
      </w:r>
    </w:p>
    <w:p w:rsidR="00000000" w:rsidDel="00000000" w:rsidP="00000000" w:rsidRDefault="00000000" w:rsidRPr="00000000" w14:paraId="000000B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one of the main advantages of government oversight is the increase in trust that it provides. When a certification scheme is overseen by a government body, it gives consumers and stakeholders confidence that the scheme is credible and reliable. This is particularly important in industries where safety or environmental concerns are paramount.</w:t>
      </w:r>
    </w:p>
    <w:p w:rsidR="00000000" w:rsidDel="00000000" w:rsidP="00000000" w:rsidRDefault="00000000" w:rsidRPr="00000000" w14:paraId="000000B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government oversight can provide greater certainty to those involved in the certification scheme. A government body can establish clear standards and criteria for certification, which reduces ambiguity and </w:t>
      </w:r>
      <w:r w:rsidDel="00000000" w:rsidR="00000000" w:rsidRPr="00000000">
        <w:rPr>
          <w:rFonts w:ascii="Open Sans" w:cs="Open Sans" w:eastAsia="Open Sans" w:hAnsi="Open Sans"/>
          <w:sz w:val="20"/>
          <w:szCs w:val="20"/>
          <w:rtl w:val="0"/>
        </w:rPr>
        <w:t xml:space="preserve">uncertainty for businesses and organisations seeking certification. We have seen in the corporate reporting space how important clarity and certainty are to generating confidence and a willingness to put a value on certificates. </w:t>
      </w:r>
    </w:p>
    <w:p w:rsidR="00000000" w:rsidDel="00000000" w:rsidP="00000000" w:rsidRDefault="00000000" w:rsidRPr="00000000" w14:paraId="000000B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Thirdly, government oversight ensures that the certification schemes link to broader government policies across departments. For example, certification schemes for renewable energy could be linked to government policies on Renewable Transport Fuel Obligations (RTFO) and heat targets. This can help to ensure that certification schemes are aligned with broader policy goals and contribute to achieving government objectives.</w:t>
      </w:r>
    </w:p>
    <w:p w:rsidR="00000000" w:rsidDel="00000000" w:rsidP="00000000" w:rsidRDefault="00000000" w:rsidRPr="00000000" w14:paraId="000000B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B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B9">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Noting that a decision has yet to be taken on whether to go out to external tender, do you have an interest in being considered as a delivery partner for the certification scheme, and if yes, in what role?</w:t>
      </w:r>
    </w:p>
    <w:p w:rsidR="00000000" w:rsidDel="00000000" w:rsidP="00000000" w:rsidRDefault="00000000" w:rsidRPr="00000000" w14:paraId="000000B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but we would like to express our support for Renewable Energy Assurance Limited (REAL) becoming the issuing body for the certification scheme. REAL alre</w:t>
      </w:r>
      <w:r w:rsidDel="00000000" w:rsidR="00000000" w:rsidRPr="00000000">
        <w:rPr>
          <w:rFonts w:ascii="Open Sans" w:cs="Open Sans" w:eastAsia="Open Sans" w:hAnsi="Open Sans"/>
          <w:sz w:val="20"/>
          <w:szCs w:val="20"/>
          <w:rtl w:val="0"/>
        </w:rPr>
        <w:t xml:space="preserve">ady has a large amount of experience in this area, having run the Green Gas Certification Scheme for over 10 years and issued certificates for over 10TWh of biomethane, bioLPG and being about to stary H2 trials. They also deliver several other schemes that enable and support government policy and are focused on delivery quality and reliability rather than maximising profit. </w:t>
      </w:r>
      <w:r w:rsidDel="00000000" w:rsidR="00000000" w:rsidRPr="00000000">
        <w:rPr>
          <w:rtl w:val="0"/>
        </w:rPr>
      </w:r>
    </w:p>
    <w:p w:rsidR="00000000" w:rsidDel="00000000" w:rsidP="00000000" w:rsidRDefault="00000000" w:rsidRPr="00000000" w14:paraId="000000B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GGCS has been recognised as an approved certification scheme under the Green Gas Levy framework and is well regarded by our membership and the border green gas industry working with several high profile companies such as Calor and Flogas. </w:t>
      </w:r>
    </w:p>
    <w:p w:rsidR="00000000" w:rsidDel="00000000" w:rsidP="00000000" w:rsidRDefault="00000000" w:rsidRPr="00000000" w14:paraId="000000B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From the consumer side the GGCS are already a trusted party whose certificates are used within their greenhouse gas calculations that are approved by a range of auditors. </w:t>
      </w:r>
    </w:p>
    <w:p w:rsidR="00000000" w:rsidDel="00000000" w:rsidP="00000000" w:rsidRDefault="00000000" w:rsidRPr="00000000" w14:paraId="000000B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producers of green gas the GGCS have shown that they understand the gas industry and can deliver a high level of customer service. </w:t>
      </w:r>
    </w:p>
    <w:p w:rsidR="00000000" w:rsidDel="00000000" w:rsidP="00000000" w:rsidRDefault="00000000" w:rsidRPr="00000000" w14:paraId="000000B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They have experience of developing and operating robust IT systems and being able to adapt as the industry develops. </w:t>
      </w:r>
    </w:p>
    <w:p w:rsidR="00000000" w:rsidDel="00000000" w:rsidP="00000000" w:rsidRDefault="00000000" w:rsidRPr="00000000" w14:paraId="000000B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believe that they would be an excellent choice to oversee the certification process for the UK Low Carbon Hydrogen Certification Scheme.</w:t>
      </w:r>
    </w:p>
    <w:p w:rsidR="00000000" w:rsidDel="00000000" w:rsidP="00000000" w:rsidRDefault="00000000" w:rsidRPr="00000000" w14:paraId="000000C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Additionally, we want to express our concern with the proposal to restrict the certification process to only one certification body. We agree that there should be a single body with ownership of the scheme itself (ie government) and that there must be a single issuing body. However there should be more than one organisation able to offer certification against requirements set by the scheme. Limiting the certification process to only one organisation would be anti-competitive and there is a risk of bottlenecks in providing these services and potential increases in prices. As there are several technologies and feedstocks available for hydrogen, it is essential to have multiple certification bodies to ensure that the scheme has the necessary expertise, capacity, and quality to maintain credibility.</w:t>
      </w:r>
    </w:p>
    <w:p w:rsidR="00000000" w:rsidDel="00000000" w:rsidP="00000000" w:rsidRDefault="00000000" w:rsidRPr="00000000" w14:paraId="000000C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the standard for the certification process is ISO, we suggest building the UKAS accreditation framework around it. If not, we recommend using the ISAE3000 standard for non-financial reporting, as it is already used for biomethane sustainability reporting under the NDRHI and GGSS.</w:t>
      </w:r>
    </w:p>
    <w:p w:rsidR="00000000" w:rsidDel="00000000" w:rsidP="00000000" w:rsidRDefault="00000000" w:rsidRPr="00000000" w14:paraId="000000C2">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C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are a producer of hydrogen, would you sign up to a Government-led certification scheme? Please give your reasons.</w:t>
      </w:r>
    </w:p>
    <w:p w:rsidR="00000000" w:rsidDel="00000000" w:rsidP="00000000" w:rsidRDefault="00000000" w:rsidRPr="00000000" w14:paraId="000000C4">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5">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are a purchaser of hydrogen, do you see the value in a Government-led certification scheme? Please give your reasons.</w:t>
      </w:r>
    </w:p>
    <w:p w:rsidR="00000000" w:rsidDel="00000000" w:rsidP="00000000" w:rsidRDefault="00000000" w:rsidRPr="00000000" w14:paraId="000000C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7">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Would there be any significant costs of participating in the certification scheme that are not captured? Please provide details.</w:t>
      </w:r>
    </w:p>
    <w:p w:rsidR="00000000" w:rsidDel="00000000" w:rsidP="00000000" w:rsidRDefault="00000000" w:rsidRPr="00000000" w14:paraId="000000C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9">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 assumptions about the time taken for, and the cost of, each activity reasonable? Please provide details.</w:t>
      </w:r>
    </w:p>
    <w:p w:rsidR="00000000" w:rsidDel="00000000" w:rsidP="00000000" w:rsidRDefault="00000000" w:rsidRPr="00000000" w14:paraId="000000C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br w:type="textWrapping"/>
        <w:t xml:space="preserve">Our answer is related to the cost of running an issuing body.  </w:t>
      </w:r>
    </w:p>
    <w:p w:rsidR="00000000" w:rsidDel="00000000" w:rsidP="00000000" w:rsidRDefault="00000000" w:rsidRPr="00000000" w14:paraId="000000C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Legal costs: GGCS experience with the “familiarisation” process suggests that two days are enough from a process perspective. However, some companies may want or need to take legal advice, resulting in additional costs for them to read and consider the contract between them and the scheme.</w:t>
      </w:r>
    </w:p>
    <w:p w:rsidR="00000000" w:rsidDel="00000000" w:rsidP="00000000" w:rsidRDefault="00000000" w:rsidRPr="00000000" w14:paraId="000000C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 the scheme user side: We agree with the assumptions regarding the time required for familiarisation and auditing. However, the time per certificate issuing is a little low. GGCS’s experience shows that, if the production process is simple and replicated each time, then around 15 minutes are needed to log into the account in the registry and upload evidence. But if processes vary, and new staff are unfamiliar with the system, it can take a couple of hours each time.</w:t>
      </w:r>
    </w:p>
    <w:p w:rsidR="00000000" w:rsidDel="00000000" w:rsidP="00000000" w:rsidRDefault="00000000" w:rsidRPr="00000000" w14:paraId="000000C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 the cost for the government: The time required for processing applications is on the high end. Once a strong registration and know your customer process is in place, registration by the issuing body should take 0.5-1 FTE days. Regarding issuing certificates, we recommend that the issuing body checks data and evidence before issuance. Where the issuing body is dealing with a standard production period and a well-known production method, the time taken to assess evidence and issue certificates can be anywhere from 15-30 minutes. Where the issuing body needs to request further information and assess complex calculations, up to 5 hours could be spent, but this is exceptional.</w:t>
      </w:r>
    </w:p>
    <w:p w:rsidR="00000000" w:rsidDel="00000000" w:rsidP="00000000" w:rsidRDefault="00000000" w:rsidRPr="00000000" w14:paraId="000000C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Annual Auditing: The issuing body will likely be responsible for ensuring that the annual audit is submitted and following up any errors identified, such as withdrawing certificates that the audit shows were mislabelled. Experience from GGCS is that these processes are as time-consuming as a complex certificate issuing process.</w:t>
      </w:r>
    </w:p>
    <w:p w:rsidR="00000000" w:rsidDel="00000000" w:rsidP="00000000" w:rsidRDefault="00000000" w:rsidRPr="00000000" w14:paraId="000000C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2025, you are indicating circa 180 total accounts on the system (90 producers and 90 traders across book and claim and mass balance) and costs of £26,000. This is not enough to cover even one FTE staff member needed to manage a membership of this size in terms of general inquiries.</w:t>
      </w:r>
    </w:p>
    <w:p w:rsidR="00000000" w:rsidDel="00000000" w:rsidP="00000000" w:rsidRDefault="00000000" w:rsidRPr="00000000" w14:paraId="000000D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2022, the GGCS employed 2.5 - 3 FTE to manage a membership of </w:t>
      </w:r>
      <w:r w:rsidDel="00000000" w:rsidR="00000000" w:rsidRPr="00000000">
        <w:rPr>
          <w:rFonts w:ascii="Open Sans" w:cs="Open Sans" w:eastAsia="Open Sans" w:hAnsi="Open Sans"/>
          <w:sz w:val="20"/>
          <w:szCs w:val="20"/>
          <w:rtl w:val="0"/>
        </w:rPr>
        <w:t xml:space="preserve">150</w:t>
      </w:r>
      <w:r w:rsidDel="00000000" w:rsidR="00000000" w:rsidRPr="00000000">
        <w:rPr>
          <w:rFonts w:ascii="Open Sans" w:cs="Open Sans" w:eastAsia="Open Sans" w:hAnsi="Open Sans"/>
          <w:sz w:val="20"/>
          <w:szCs w:val="20"/>
          <w:rtl w:val="0"/>
        </w:rPr>
        <w:t xml:space="preserve"> members and a total of approximately 360 certificate issuing processes/year. GGCS activities stretch beyond the role of the issuing body defined here (such as time spent engaging with policymakers) and this scheme will start with a lower number of participants. However  it is still likely that at least 1.5 FTE staff would be employed by the issuing body from the start of the Scheme which ensures that there is a full time staff members available at all times and some additional support on compliance and ensure staff availability during all business hours/working days. </w:t>
      </w:r>
    </w:p>
    <w:p w:rsidR="00000000" w:rsidDel="00000000" w:rsidP="00000000" w:rsidRDefault="00000000" w:rsidRPr="00000000" w14:paraId="000000D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When including provisions for IT costs and overheads the annual operating costs of the issuing body would likely be circa £150,000. Overall we see that the di minims assessment underestimated the fixed costs of running the scheme and overestimated the marginal costs incurred as the scheme grows over time. </w:t>
      </w:r>
    </w:p>
    <w:p w:rsidR="00000000" w:rsidDel="00000000" w:rsidP="00000000" w:rsidRDefault="00000000" w:rsidRPr="00000000" w14:paraId="000000D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Pr>
        <w:drawing>
          <wp:inline distB="114300" distT="114300" distL="114300" distR="114300">
            <wp:extent cx="5731200" cy="14605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1200"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numPr>
          <w:ilvl w:val="0"/>
          <w:numId w:val="1"/>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expect there to be a green premium associated with the certification of hydrogen?  If so, please provide details, including indications – if possible – of how large you expect this green premium to be.</w:t>
      </w:r>
    </w:p>
    <w:p w:rsidR="00000000" w:rsidDel="00000000" w:rsidP="00000000" w:rsidRDefault="00000000" w:rsidRPr="00000000" w14:paraId="000000D4">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D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Our analysis suggests that over time, consumers will place a premium on green products, including green hydrogen.</w:t>
      </w:r>
    </w:p>
    <w:p w:rsidR="00000000" w:rsidDel="00000000" w:rsidP="00000000" w:rsidRDefault="00000000" w:rsidRPr="00000000" w14:paraId="000000D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it is difficult to determine the exact green premium at this stage as the consumption side of the market is still in its nascent stage and will take time to develop. A good comparison can be drawn with the biomethane in transport market, where consumers needed to change their equipment from diesel to methane, thereby bringing value to the production side by providing a consumption market. In this case, it is unlikely that consumers will switch fuel type and be willing to pay a premium for a green fuel. Instead, they will switch because they have been guaranteed that a green fuel is available to them at a price that supports the overall business case.</w:t>
      </w:r>
    </w:p>
    <w:p w:rsidR="00000000" w:rsidDel="00000000" w:rsidP="00000000" w:rsidRDefault="00000000" w:rsidRPr="00000000" w14:paraId="000000D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over time, consumers may start to pay a premium f</w:t>
      </w:r>
      <w:r w:rsidDel="00000000" w:rsidR="00000000" w:rsidRPr="00000000">
        <w:rPr>
          <w:rFonts w:ascii="Open Sans" w:cs="Open Sans" w:eastAsia="Open Sans" w:hAnsi="Open Sans"/>
          <w:sz w:val="20"/>
          <w:szCs w:val="20"/>
          <w:rtl w:val="0"/>
        </w:rPr>
        <w:t xml:space="preserve">or receiving green hydrogen, and that premium will be highest where the greenhouse gas savings </w:t>
      </w:r>
      <w:r w:rsidDel="00000000" w:rsidR="00000000" w:rsidRPr="00000000">
        <w:rPr>
          <w:rFonts w:ascii="Open Sans" w:cs="Open Sans" w:eastAsia="Open Sans" w:hAnsi="Open Sans"/>
          <w:sz w:val="20"/>
          <w:szCs w:val="20"/>
          <w:rtl w:val="0"/>
        </w:rPr>
        <w:t xml:space="preserve">are the greatest (inc negative GHG impact). </w:t>
      </w:r>
    </w:p>
    <w:p w:rsidR="00000000" w:rsidDel="00000000" w:rsidP="00000000" w:rsidRDefault="00000000" w:rsidRPr="00000000" w14:paraId="000000D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market for biomethane has shown this clearing with the premium paid for waste based production and for production where actual GHG values are calculated and disclosed to consumers. </w:t>
      </w:r>
    </w:p>
    <w:p w:rsidR="00000000" w:rsidDel="00000000" w:rsidP="00000000" w:rsidRDefault="00000000" w:rsidRPr="00000000" w14:paraId="000000D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Regardless of whether or when a premium may be paid immediately, this scheme is an essential building block of a market for H2 with a premium being a long-term goal of the scheme and the surrounding policy package. </w:t>
      </w:r>
    </w:p>
    <w:p w:rsidR="00000000" w:rsidDel="00000000" w:rsidP="00000000" w:rsidRDefault="00000000" w:rsidRPr="00000000" w14:paraId="000000D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Even if no such premium is apparent or develops in the future, the scheme may serve as a compliance tool to access support schemes such as the Hydrogen Production Business Model that people will pay to be part of.</w:t>
      </w:r>
    </w:p>
    <w:p w:rsidR="00000000" w:rsidDel="00000000" w:rsidP="00000000" w:rsidRDefault="00000000" w:rsidRPr="00000000" w14:paraId="000000D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achieve a green premium complementary work is needed on the GHGP, SECR, and green tariffs. </w:t>
      </w:r>
    </w:p>
    <w:p w:rsidR="00000000" w:rsidDel="00000000" w:rsidP="00000000" w:rsidRDefault="00000000" w:rsidRPr="00000000" w14:paraId="000000DC">
      <w:pPr>
        <w:spacing w:after="120" w:before="120" w:line="240" w:lineRule="auto"/>
        <w:rPr>
          <w:rFonts w:ascii="Open Sans" w:cs="Open Sans" w:eastAsia="Open Sans" w:hAnsi="Open Sans"/>
          <w:sz w:val="20"/>
          <w:szCs w:val="20"/>
        </w:rPr>
      </w:pPr>
      <w:r w:rsidDel="00000000" w:rsidR="00000000" w:rsidRPr="00000000">
        <w:rPr>
          <w:rtl w:val="0"/>
        </w:rPr>
      </w:r>
    </w:p>
    <w:sectPr>
      <w:headerReference r:id="rId10" w:type="default"/>
      <w:headerReference r:id="rId11" w:type="first"/>
      <w:footerReference r:id="rId12"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03/04/23 v2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-311133</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a UK Low Carbon Hydrogen Certification Scheme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0"/>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www.naturemade.ch/en/biogas-certification.html" TargetMode="External"/><Relationship Id="rId7" Type="http://schemas.openxmlformats.org/officeDocument/2006/relationships/hyperlink" Target="https://www.ecotricity.co.uk/our-green-energy/vegan-energy" TargetMode="External"/><Relationship Id="rId8" Type="http://schemas.openxmlformats.org/officeDocument/2006/relationships/hyperlink" Target="mailto:jscharf@greengas.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