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C4BC6B" w14:textId="63E9F3B1" w:rsidR="00066635" w:rsidRPr="00066635" w:rsidRDefault="00066635" w:rsidP="00066635">
      <w:pPr>
        <w:spacing w:line="259" w:lineRule="auto"/>
        <w:jc w:val="center"/>
        <w:rPr>
          <w:rFonts w:ascii="Open Sans" w:eastAsia="Calibri" w:hAnsi="Open Sans" w:cs="Open Sans"/>
          <w:b/>
          <w:bCs/>
          <w:color w:val="06926B"/>
          <w:sz w:val="32"/>
          <w:szCs w:val="32"/>
        </w:rPr>
      </w:pPr>
      <w:r w:rsidRPr="00066635">
        <w:rPr>
          <w:rFonts w:ascii="Open Sans" w:eastAsia="Calibri" w:hAnsi="Open Sans" w:cs="Open Sans"/>
          <w:b/>
          <w:bCs/>
          <w:color w:val="06926B"/>
          <w:sz w:val="32"/>
          <w:szCs w:val="32"/>
        </w:rPr>
        <w:t xml:space="preserve">REA Response </w:t>
      </w:r>
      <w:r w:rsidRPr="00066635">
        <w:rPr>
          <w:rFonts w:ascii="Open Sans" w:eastAsia="Calibri" w:hAnsi="Open Sans" w:cs="Open Sans"/>
          <w:b/>
          <w:bCs/>
          <w:color w:val="06926B"/>
          <w:sz w:val="32"/>
          <w:szCs w:val="32"/>
        </w:rPr>
        <w:t>T</w:t>
      </w:r>
      <w:r w:rsidRPr="00066635">
        <w:rPr>
          <w:rFonts w:ascii="Open Sans" w:eastAsia="Calibri" w:hAnsi="Open Sans" w:cs="Open Sans"/>
          <w:b/>
          <w:bCs/>
          <w:color w:val="06926B"/>
          <w:sz w:val="32"/>
          <w:szCs w:val="32"/>
        </w:rPr>
        <w:t>o</w:t>
      </w:r>
      <w:r w:rsidRPr="00066635">
        <w:rPr>
          <w:rFonts w:ascii="Open Sans" w:eastAsia="Calibri" w:hAnsi="Open Sans" w:cs="Open Sans"/>
          <w:b/>
          <w:bCs/>
          <w:color w:val="06926B"/>
          <w:sz w:val="32"/>
          <w:szCs w:val="32"/>
        </w:rPr>
        <w:t xml:space="preserve"> The </w:t>
      </w:r>
      <w:r w:rsidRPr="00066635">
        <w:rPr>
          <w:rFonts w:ascii="Open Sans" w:eastAsia="Calibri" w:hAnsi="Open Sans" w:cs="Open Sans"/>
          <w:b/>
          <w:bCs/>
          <w:color w:val="06926B"/>
          <w:sz w:val="32"/>
          <w:szCs w:val="32"/>
        </w:rPr>
        <w:t xml:space="preserve">NESO </w:t>
      </w:r>
      <w:r w:rsidRPr="00066635">
        <w:rPr>
          <w:rFonts w:ascii="Open Sans" w:eastAsia="Calibri" w:hAnsi="Open Sans" w:cs="Open Sans"/>
          <w:b/>
          <w:bCs/>
          <w:color w:val="06926B"/>
          <w:sz w:val="32"/>
          <w:szCs w:val="32"/>
        </w:rPr>
        <w:t>L</w:t>
      </w:r>
      <w:r w:rsidRPr="00066635">
        <w:rPr>
          <w:rFonts w:ascii="Open Sans" w:eastAsia="Calibri" w:hAnsi="Open Sans" w:cs="Open Sans"/>
          <w:b/>
          <w:bCs/>
          <w:color w:val="06926B"/>
          <w:sz w:val="32"/>
          <w:szCs w:val="32"/>
        </w:rPr>
        <w:t xml:space="preserve">icences </w:t>
      </w:r>
      <w:r w:rsidRPr="00066635">
        <w:rPr>
          <w:rFonts w:ascii="Open Sans" w:eastAsia="Calibri" w:hAnsi="Open Sans" w:cs="Open Sans"/>
          <w:b/>
          <w:bCs/>
          <w:color w:val="06926B"/>
          <w:sz w:val="32"/>
          <w:szCs w:val="32"/>
        </w:rPr>
        <w:t>A</w:t>
      </w:r>
      <w:r w:rsidRPr="00066635">
        <w:rPr>
          <w:rFonts w:ascii="Open Sans" w:eastAsia="Calibri" w:hAnsi="Open Sans" w:cs="Open Sans"/>
          <w:b/>
          <w:bCs/>
          <w:color w:val="06926B"/>
          <w:sz w:val="32"/>
          <w:szCs w:val="32"/>
        </w:rPr>
        <w:t xml:space="preserve">nd </w:t>
      </w:r>
      <w:r w:rsidRPr="00066635">
        <w:rPr>
          <w:rFonts w:ascii="Open Sans" w:eastAsia="Calibri" w:hAnsi="Open Sans" w:cs="Open Sans"/>
          <w:b/>
          <w:bCs/>
          <w:color w:val="06926B"/>
          <w:sz w:val="32"/>
          <w:szCs w:val="32"/>
        </w:rPr>
        <w:t>O</w:t>
      </w:r>
      <w:r w:rsidRPr="00066635">
        <w:rPr>
          <w:rFonts w:ascii="Open Sans" w:eastAsia="Calibri" w:hAnsi="Open Sans" w:cs="Open Sans"/>
          <w:b/>
          <w:bCs/>
          <w:color w:val="06926B"/>
          <w:sz w:val="32"/>
          <w:szCs w:val="32"/>
        </w:rPr>
        <w:t xml:space="preserve">ther </w:t>
      </w:r>
      <w:r w:rsidRPr="00066635">
        <w:rPr>
          <w:rFonts w:ascii="Open Sans" w:eastAsia="Calibri" w:hAnsi="Open Sans" w:cs="Open Sans"/>
          <w:b/>
          <w:bCs/>
          <w:color w:val="06926B"/>
          <w:sz w:val="32"/>
          <w:szCs w:val="32"/>
        </w:rPr>
        <w:t>I</w:t>
      </w:r>
      <w:r w:rsidRPr="00066635">
        <w:rPr>
          <w:rFonts w:ascii="Open Sans" w:eastAsia="Calibri" w:hAnsi="Open Sans" w:cs="Open Sans"/>
          <w:b/>
          <w:bCs/>
          <w:color w:val="06926B"/>
          <w:sz w:val="32"/>
          <w:szCs w:val="32"/>
        </w:rPr>
        <w:t xml:space="preserve">mpacted </w:t>
      </w:r>
      <w:r w:rsidRPr="00066635">
        <w:rPr>
          <w:rFonts w:ascii="Open Sans" w:eastAsia="Calibri" w:hAnsi="Open Sans" w:cs="Open Sans"/>
          <w:b/>
          <w:bCs/>
          <w:color w:val="06926B"/>
          <w:sz w:val="32"/>
          <w:szCs w:val="32"/>
        </w:rPr>
        <w:t>L</w:t>
      </w:r>
      <w:r w:rsidRPr="00066635">
        <w:rPr>
          <w:rFonts w:ascii="Open Sans" w:eastAsia="Calibri" w:hAnsi="Open Sans" w:cs="Open Sans"/>
          <w:b/>
          <w:bCs/>
          <w:color w:val="06926B"/>
          <w:sz w:val="32"/>
          <w:szCs w:val="32"/>
        </w:rPr>
        <w:t>icences</w:t>
      </w:r>
      <w:r w:rsidRPr="00066635">
        <w:rPr>
          <w:rFonts w:ascii="Open Sans" w:eastAsia="Calibri" w:hAnsi="Open Sans" w:cs="Open Sans"/>
          <w:b/>
          <w:bCs/>
          <w:color w:val="06926B"/>
          <w:sz w:val="32"/>
          <w:szCs w:val="32"/>
        </w:rPr>
        <w:t xml:space="preserve"> Statutory Consultation</w:t>
      </w:r>
    </w:p>
    <w:p w14:paraId="010184D3" w14:textId="77777777" w:rsidR="00066635" w:rsidRDefault="00066635" w:rsidP="00066635">
      <w:pPr>
        <w:spacing w:after="0" w:line="259" w:lineRule="auto"/>
        <w:rPr>
          <w:rFonts w:ascii="Open Sans" w:eastAsia="Calibri" w:hAnsi="Open Sans" w:cs="Open Sans"/>
          <w:sz w:val="22"/>
          <w:szCs w:val="22"/>
        </w:rPr>
      </w:pPr>
    </w:p>
    <w:p w14:paraId="19B53065" w14:textId="19DE5221" w:rsidR="00066635" w:rsidRDefault="00066635" w:rsidP="00066635">
      <w:pPr>
        <w:spacing w:after="0" w:line="259" w:lineRule="auto"/>
        <w:jc w:val="both"/>
        <w:rPr>
          <w:rFonts w:ascii="Open Sans" w:eastAsia="Calibri" w:hAnsi="Open Sans" w:cs="Open Sans"/>
          <w:sz w:val="22"/>
          <w:szCs w:val="22"/>
        </w:rPr>
      </w:pPr>
      <w:r w:rsidRPr="00066635">
        <w:rPr>
          <w:rFonts w:ascii="Open Sans" w:eastAsia="Calibri" w:hAnsi="Open Sans" w:cs="Open Sans"/>
          <w:sz w:val="22"/>
          <w:szCs w:val="22"/>
        </w:rPr>
        <w:t xml:space="preserve">The Association for Renewable Energy &amp; Clean Technology (REA) is pleased to submit this response to the above consultation. The REA represents a wide variety of organisations, including generators, project developers, fuel and power suppliers, investors, equipment producers and service providers. Members range in size from major multinationals to sole traders. There are over 500 corporate members of the REA, making it the largest renewable energy trade association in the UK.  </w:t>
      </w:r>
    </w:p>
    <w:p w14:paraId="05587F69" w14:textId="77777777" w:rsidR="001338B3" w:rsidRPr="00011D47" w:rsidRDefault="001338B3" w:rsidP="00066635">
      <w:pPr>
        <w:spacing w:after="0" w:line="259" w:lineRule="auto"/>
        <w:jc w:val="both"/>
        <w:rPr>
          <w:rFonts w:ascii="Open Sans" w:eastAsia="Calibri" w:hAnsi="Open Sans" w:cs="Open Sans"/>
          <w:sz w:val="22"/>
          <w:szCs w:val="22"/>
          <w:u w:val="single"/>
        </w:rPr>
      </w:pPr>
    </w:p>
    <w:p w14:paraId="788D5446" w14:textId="7801821B" w:rsidR="001338B3" w:rsidRPr="00066635" w:rsidRDefault="00011D47" w:rsidP="00066635">
      <w:pPr>
        <w:spacing w:after="0" w:line="259" w:lineRule="auto"/>
        <w:jc w:val="both"/>
        <w:rPr>
          <w:rFonts w:ascii="Open Sans" w:eastAsia="Calibri" w:hAnsi="Open Sans" w:cs="Open Sans"/>
          <w:b/>
          <w:bCs/>
          <w:sz w:val="22"/>
          <w:szCs w:val="22"/>
          <w:u w:val="single"/>
        </w:rPr>
      </w:pPr>
      <w:r w:rsidRPr="00011D47">
        <w:rPr>
          <w:rFonts w:ascii="Open Sans" w:eastAsia="Calibri" w:hAnsi="Open Sans" w:cs="Open Sans"/>
          <w:b/>
          <w:bCs/>
          <w:sz w:val="22"/>
          <w:szCs w:val="22"/>
          <w:u w:val="single"/>
        </w:rPr>
        <w:t>Our Response</w:t>
      </w:r>
    </w:p>
    <w:p w14:paraId="6A41311A" w14:textId="48EE1857" w:rsidR="00066635" w:rsidRDefault="00066635" w:rsidP="00066635">
      <w:pPr>
        <w:spacing w:after="0" w:line="259" w:lineRule="auto"/>
        <w:rPr>
          <w:rFonts w:ascii="Open Sans" w:eastAsia="Calibri" w:hAnsi="Open Sans" w:cs="Open Sans"/>
          <w:sz w:val="22"/>
          <w:szCs w:val="22"/>
        </w:rPr>
      </w:pPr>
    </w:p>
    <w:p w14:paraId="3FBD609E" w14:textId="1D63D0BE" w:rsidR="00011D47" w:rsidRDefault="005245D6" w:rsidP="005B72F9">
      <w:pPr>
        <w:spacing w:after="0" w:line="259" w:lineRule="auto"/>
        <w:jc w:val="both"/>
        <w:rPr>
          <w:rFonts w:ascii="Open Sans" w:eastAsia="Calibri" w:hAnsi="Open Sans" w:cs="Open Sans"/>
          <w:sz w:val="22"/>
          <w:szCs w:val="22"/>
        </w:rPr>
      </w:pPr>
      <w:r>
        <w:rPr>
          <w:rFonts w:ascii="Open Sans" w:eastAsia="Calibri" w:hAnsi="Open Sans" w:cs="Open Sans"/>
          <w:sz w:val="22"/>
          <w:szCs w:val="22"/>
        </w:rPr>
        <w:t>The REA welcome the establishment of the National Energy System Operator</w:t>
      </w:r>
      <w:r w:rsidR="009545BB">
        <w:rPr>
          <w:rFonts w:ascii="Open Sans" w:eastAsia="Calibri" w:hAnsi="Open Sans" w:cs="Open Sans"/>
          <w:sz w:val="22"/>
          <w:szCs w:val="22"/>
        </w:rPr>
        <w:t xml:space="preserve"> (NESO)</w:t>
      </w:r>
      <w:r w:rsidR="005B72F9">
        <w:rPr>
          <w:rFonts w:ascii="Open Sans" w:eastAsia="Calibri" w:hAnsi="Open Sans" w:cs="Open Sans"/>
          <w:sz w:val="22"/>
          <w:szCs w:val="22"/>
        </w:rPr>
        <w:t xml:space="preserve"> and recognise its importance and key role in</w:t>
      </w:r>
      <w:r w:rsidR="00146C50">
        <w:rPr>
          <w:rFonts w:ascii="Open Sans" w:eastAsia="Calibri" w:hAnsi="Open Sans" w:cs="Open Sans"/>
          <w:sz w:val="22"/>
          <w:szCs w:val="22"/>
        </w:rPr>
        <w:t xml:space="preserve"> </w:t>
      </w:r>
      <w:r w:rsidR="000F10CC">
        <w:rPr>
          <w:rFonts w:ascii="Open Sans" w:eastAsia="Calibri" w:hAnsi="Open Sans" w:cs="Open Sans"/>
          <w:sz w:val="22"/>
          <w:szCs w:val="22"/>
        </w:rPr>
        <w:t xml:space="preserve">designing future arrangements for our energy system </w:t>
      </w:r>
      <w:r w:rsidR="0027180F">
        <w:rPr>
          <w:rFonts w:ascii="Open Sans" w:eastAsia="Calibri" w:hAnsi="Open Sans" w:cs="Open Sans"/>
          <w:sz w:val="22"/>
          <w:szCs w:val="22"/>
        </w:rPr>
        <w:t xml:space="preserve">to transform the system to be ready for </w:t>
      </w:r>
      <w:r w:rsidR="009545BB">
        <w:rPr>
          <w:rFonts w:ascii="Open Sans" w:eastAsia="Calibri" w:hAnsi="Open Sans" w:cs="Open Sans"/>
          <w:sz w:val="22"/>
          <w:szCs w:val="22"/>
        </w:rPr>
        <w:t>the UK’s</w:t>
      </w:r>
      <w:r w:rsidR="0027180F">
        <w:rPr>
          <w:rFonts w:ascii="Open Sans" w:eastAsia="Calibri" w:hAnsi="Open Sans" w:cs="Open Sans"/>
          <w:sz w:val="22"/>
          <w:szCs w:val="22"/>
        </w:rPr>
        <w:t xml:space="preserve"> decarbonisation </w:t>
      </w:r>
      <w:r w:rsidR="009545BB">
        <w:rPr>
          <w:rFonts w:ascii="Open Sans" w:eastAsia="Calibri" w:hAnsi="Open Sans" w:cs="Open Sans"/>
          <w:sz w:val="22"/>
          <w:szCs w:val="22"/>
        </w:rPr>
        <w:t>goals.</w:t>
      </w:r>
    </w:p>
    <w:p w14:paraId="0B186C88" w14:textId="77777777" w:rsidR="00541237" w:rsidRDefault="00541237" w:rsidP="005B72F9">
      <w:pPr>
        <w:spacing w:after="0" w:line="259" w:lineRule="auto"/>
        <w:jc w:val="both"/>
        <w:rPr>
          <w:rFonts w:ascii="Open Sans" w:eastAsia="Calibri" w:hAnsi="Open Sans" w:cs="Open Sans"/>
          <w:sz w:val="22"/>
          <w:szCs w:val="22"/>
        </w:rPr>
      </w:pPr>
    </w:p>
    <w:p w14:paraId="7B976255" w14:textId="77777777" w:rsidR="0041385B" w:rsidRDefault="00D046B4" w:rsidP="005B72F9">
      <w:pPr>
        <w:spacing w:after="0" w:line="259" w:lineRule="auto"/>
        <w:jc w:val="both"/>
        <w:rPr>
          <w:rFonts w:ascii="Open Sans" w:eastAsia="Calibri" w:hAnsi="Open Sans" w:cs="Open Sans"/>
          <w:sz w:val="22"/>
          <w:szCs w:val="22"/>
        </w:rPr>
      </w:pPr>
      <w:r>
        <w:rPr>
          <w:rFonts w:ascii="Open Sans" w:eastAsia="Calibri" w:hAnsi="Open Sans" w:cs="Open Sans"/>
          <w:sz w:val="22"/>
          <w:szCs w:val="22"/>
        </w:rPr>
        <w:t xml:space="preserve">We are also in support of </w:t>
      </w:r>
      <w:r w:rsidR="00641669">
        <w:rPr>
          <w:rFonts w:ascii="Open Sans" w:eastAsia="Calibri" w:hAnsi="Open Sans" w:cs="Open Sans"/>
          <w:sz w:val="22"/>
          <w:szCs w:val="22"/>
        </w:rPr>
        <w:t xml:space="preserve">the licencing arrangements for NESO </w:t>
      </w:r>
      <w:r w:rsidR="00DA5FDB">
        <w:rPr>
          <w:rFonts w:ascii="Open Sans" w:eastAsia="Calibri" w:hAnsi="Open Sans" w:cs="Open Sans"/>
          <w:sz w:val="22"/>
          <w:szCs w:val="22"/>
        </w:rPr>
        <w:t xml:space="preserve">as </w:t>
      </w:r>
      <w:r w:rsidR="001B547C">
        <w:rPr>
          <w:rFonts w:ascii="Open Sans" w:eastAsia="Calibri" w:hAnsi="Open Sans" w:cs="Open Sans"/>
          <w:sz w:val="22"/>
          <w:szCs w:val="22"/>
        </w:rPr>
        <w:t>an Electricity System Operator (ESO) and a Gas System Planner (GSP)</w:t>
      </w:r>
      <w:r w:rsidR="00206BEE">
        <w:rPr>
          <w:rFonts w:ascii="Open Sans" w:eastAsia="Calibri" w:hAnsi="Open Sans" w:cs="Open Sans"/>
          <w:sz w:val="22"/>
          <w:szCs w:val="22"/>
        </w:rPr>
        <w:t xml:space="preserve"> </w:t>
      </w:r>
      <w:r w:rsidR="00206BEE" w:rsidRPr="00206BEE">
        <w:rPr>
          <w:rFonts w:ascii="Open Sans" w:eastAsia="Calibri" w:hAnsi="Open Sans" w:cs="Open Sans"/>
          <w:sz w:val="22"/>
          <w:szCs w:val="22"/>
        </w:rPr>
        <w:t>under Section 6 of the Electricity Act 1989 and Section 7AA of the Gas Act 1986 respectively</w:t>
      </w:r>
      <w:r w:rsidR="00437649">
        <w:rPr>
          <w:rFonts w:ascii="Open Sans" w:eastAsia="Calibri" w:hAnsi="Open Sans" w:cs="Open Sans"/>
          <w:sz w:val="22"/>
          <w:szCs w:val="22"/>
        </w:rPr>
        <w:t xml:space="preserve">, and we </w:t>
      </w:r>
      <w:r w:rsidR="00432D91">
        <w:rPr>
          <w:rFonts w:ascii="Open Sans" w:eastAsia="Calibri" w:hAnsi="Open Sans" w:cs="Open Sans"/>
          <w:sz w:val="22"/>
          <w:szCs w:val="22"/>
        </w:rPr>
        <w:t>agree with</w:t>
      </w:r>
      <w:r w:rsidR="008F2317">
        <w:rPr>
          <w:rFonts w:ascii="Open Sans" w:eastAsia="Calibri" w:hAnsi="Open Sans" w:cs="Open Sans"/>
          <w:sz w:val="22"/>
          <w:szCs w:val="22"/>
        </w:rPr>
        <w:t xml:space="preserve"> the </w:t>
      </w:r>
      <w:r w:rsidR="00750F41">
        <w:rPr>
          <w:rFonts w:ascii="Open Sans" w:eastAsia="Calibri" w:hAnsi="Open Sans" w:cs="Open Sans"/>
          <w:sz w:val="22"/>
          <w:szCs w:val="22"/>
        </w:rPr>
        <w:t xml:space="preserve">chapter </w:t>
      </w:r>
      <w:r w:rsidR="008F2317">
        <w:rPr>
          <w:rFonts w:ascii="Open Sans" w:eastAsia="Calibri" w:hAnsi="Open Sans" w:cs="Open Sans"/>
          <w:sz w:val="22"/>
          <w:szCs w:val="22"/>
        </w:rPr>
        <w:t>structure of the licence</w:t>
      </w:r>
      <w:r w:rsidR="00AB24B5">
        <w:rPr>
          <w:rFonts w:ascii="Open Sans" w:eastAsia="Calibri" w:hAnsi="Open Sans" w:cs="Open Sans"/>
          <w:sz w:val="22"/>
          <w:szCs w:val="22"/>
        </w:rPr>
        <w:t>s</w:t>
      </w:r>
      <w:r w:rsidR="008F2317">
        <w:rPr>
          <w:rFonts w:ascii="Open Sans" w:eastAsia="Calibri" w:hAnsi="Open Sans" w:cs="Open Sans"/>
          <w:sz w:val="22"/>
          <w:szCs w:val="22"/>
        </w:rPr>
        <w:t>.</w:t>
      </w:r>
      <w:r w:rsidR="00D90A79">
        <w:rPr>
          <w:rFonts w:ascii="Open Sans" w:eastAsia="Calibri" w:hAnsi="Open Sans" w:cs="Open Sans"/>
          <w:sz w:val="22"/>
          <w:szCs w:val="22"/>
        </w:rPr>
        <w:t xml:space="preserve"> </w:t>
      </w:r>
      <w:r w:rsidR="00E6745F">
        <w:rPr>
          <w:rFonts w:ascii="Open Sans" w:eastAsia="Calibri" w:hAnsi="Open Sans" w:cs="Open Sans"/>
          <w:sz w:val="22"/>
          <w:szCs w:val="22"/>
        </w:rPr>
        <w:t xml:space="preserve">Furthermore, we agree </w:t>
      </w:r>
      <w:r w:rsidR="00B557BA">
        <w:rPr>
          <w:rFonts w:ascii="Open Sans" w:eastAsia="Calibri" w:hAnsi="Open Sans" w:cs="Open Sans"/>
          <w:sz w:val="22"/>
          <w:szCs w:val="22"/>
        </w:rPr>
        <w:t xml:space="preserve">with </w:t>
      </w:r>
      <w:r w:rsidR="00AC5F01">
        <w:rPr>
          <w:rFonts w:ascii="Open Sans" w:eastAsia="Calibri" w:hAnsi="Open Sans" w:cs="Open Sans"/>
          <w:sz w:val="22"/>
          <w:szCs w:val="22"/>
        </w:rPr>
        <w:t xml:space="preserve">Secretary of State and Ofgem having powers </w:t>
      </w:r>
      <w:r w:rsidR="004C4824">
        <w:rPr>
          <w:rFonts w:ascii="Open Sans" w:eastAsia="Calibri" w:hAnsi="Open Sans" w:cs="Open Sans"/>
          <w:sz w:val="22"/>
          <w:szCs w:val="22"/>
        </w:rPr>
        <w:t xml:space="preserve">through the Energy Act 2023 </w:t>
      </w:r>
      <w:r w:rsidR="00AC5F01">
        <w:rPr>
          <w:rFonts w:ascii="Open Sans" w:eastAsia="Calibri" w:hAnsi="Open Sans" w:cs="Open Sans"/>
          <w:sz w:val="22"/>
          <w:szCs w:val="22"/>
        </w:rPr>
        <w:t>to</w:t>
      </w:r>
      <w:r w:rsidR="001B298B" w:rsidRPr="001B298B">
        <w:rPr>
          <w:rFonts w:ascii="Open Sans" w:eastAsia="Calibri" w:hAnsi="Open Sans" w:cs="Open Sans"/>
          <w:sz w:val="22"/>
          <w:szCs w:val="22"/>
        </w:rPr>
        <w:t xml:space="preserve"> make modifications to NESO’s licence and codes for a period of three years beginning when NESO is first designated</w:t>
      </w:r>
      <w:r w:rsidR="003A0241">
        <w:rPr>
          <w:rFonts w:ascii="Open Sans" w:eastAsia="Calibri" w:hAnsi="Open Sans" w:cs="Open Sans"/>
          <w:sz w:val="22"/>
          <w:szCs w:val="22"/>
        </w:rPr>
        <w:t xml:space="preserve"> </w:t>
      </w:r>
      <w:r w:rsidR="006C7C4B">
        <w:rPr>
          <w:rFonts w:ascii="Open Sans" w:eastAsia="Calibri" w:hAnsi="Open Sans" w:cs="Open Sans"/>
          <w:sz w:val="22"/>
          <w:szCs w:val="22"/>
        </w:rPr>
        <w:t xml:space="preserve">however </w:t>
      </w:r>
      <w:r w:rsidR="00953DA8">
        <w:rPr>
          <w:rFonts w:ascii="Open Sans" w:eastAsia="Calibri" w:hAnsi="Open Sans" w:cs="Open Sans"/>
          <w:sz w:val="22"/>
          <w:szCs w:val="22"/>
        </w:rPr>
        <w:t xml:space="preserve">any modifications carried out must done with </w:t>
      </w:r>
      <w:r w:rsidR="008616FB" w:rsidRPr="008616FB">
        <w:rPr>
          <w:rFonts w:ascii="Open Sans" w:eastAsia="Calibri" w:hAnsi="Open Sans" w:cs="Open Sans"/>
          <w:sz w:val="22"/>
          <w:szCs w:val="22"/>
        </w:rPr>
        <w:t>industry and wider stakeholder consultation</w:t>
      </w:r>
      <w:r w:rsidR="000636CB">
        <w:rPr>
          <w:rFonts w:ascii="Open Sans" w:eastAsia="Calibri" w:hAnsi="Open Sans" w:cs="Open Sans"/>
          <w:sz w:val="22"/>
          <w:szCs w:val="22"/>
        </w:rPr>
        <w:t xml:space="preserve"> </w:t>
      </w:r>
      <w:r w:rsidR="00733525">
        <w:rPr>
          <w:rFonts w:ascii="Open Sans" w:eastAsia="Calibri" w:hAnsi="Open Sans" w:cs="Open Sans"/>
          <w:sz w:val="22"/>
          <w:szCs w:val="22"/>
        </w:rPr>
        <w:t xml:space="preserve">and the industry stakeholder advisory group should </w:t>
      </w:r>
      <w:r w:rsidR="00A47E92">
        <w:rPr>
          <w:rFonts w:ascii="Open Sans" w:eastAsia="Calibri" w:hAnsi="Open Sans" w:cs="Open Sans"/>
          <w:sz w:val="22"/>
          <w:szCs w:val="22"/>
        </w:rPr>
        <w:t xml:space="preserve">be utilised by the Government to monitor the </w:t>
      </w:r>
      <w:r w:rsidR="008C07DF">
        <w:rPr>
          <w:rFonts w:ascii="Open Sans" w:eastAsia="Calibri" w:hAnsi="Open Sans" w:cs="Open Sans"/>
          <w:sz w:val="22"/>
          <w:szCs w:val="22"/>
        </w:rPr>
        <w:t>progress</w:t>
      </w:r>
      <w:r w:rsidR="00A47E92">
        <w:rPr>
          <w:rFonts w:ascii="Open Sans" w:eastAsia="Calibri" w:hAnsi="Open Sans" w:cs="Open Sans"/>
          <w:sz w:val="22"/>
          <w:szCs w:val="22"/>
        </w:rPr>
        <w:t xml:space="preserve"> of NESO </w:t>
      </w:r>
      <w:r w:rsidR="008C07DF">
        <w:rPr>
          <w:rFonts w:ascii="Open Sans" w:eastAsia="Calibri" w:hAnsi="Open Sans" w:cs="Open Sans"/>
          <w:sz w:val="22"/>
          <w:szCs w:val="22"/>
        </w:rPr>
        <w:t xml:space="preserve">and its actions, and hence feed into proposed modifications to NESO </w:t>
      </w:r>
      <w:r w:rsidR="00142771">
        <w:rPr>
          <w:rFonts w:ascii="Open Sans" w:eastAsia="Calibri" w:hAnsi="Open Sans" w:cs="Open Sans"/>
          <w:sz w:val="22"/>
          <w:szCs w:val="22"/>
        </w:rPr>
        <w:t>licences.</w:t>
      </w:r>
      <w:r w:rsidR="00DD341B">
        <w:rPr>
          <w:rFonts w:ascii="Open Sans" w:eastAsia="Calibri" w:hAnsi="Open Sans" w:cs="Open Sans"/>
          <w:sz w:val="22"/>
          <w:szCs w:val="22"/>
        </w:rPr>
        <w:t xml:space="preserve"> </w:t>
      </w:r>
    </w:p>
    <w:p w14:paraId="2D9FB58E" w14:textId="77777777" w:rsidR="0041385B" w:rsidRDefault="0041385B" w:rsidP="005B72F9">
      <w:pPr>
        <w:spacing w:after="0" w:line="259" w:lineRule="auto"/>
        <w:jc w:val="both"/>
        <w:rPr>
          <w:rFonts w:ascii="Open Sans" w:eastAsia="Calibri" w:hAnsi="Open Sans" w:cs="Open Sans"/>
          <w:sz w:val="22"/>
          <w:szCs w:val="22"/>
        </w:rPr>
      </w:pPr>
    </w:p>
    <w:p w14:paraId="6D14C37D" w14:textId="5043FB76" w:rsidR="00452B9C" w:rsidRDefault="005742B7" w:rsidP="005B72F9">
      <w:pPr>
        <w:spacing w:after="0" w:line="259" w:lineRule="auto"/>
        <w:jc w:val="both"/>
        <w:rPr>
          <w:rFonts w:ascii="Open Sans" w:eastAsia="Calibri" w:hAnsi="Open Sans" w:cs="Open Sans"/>
          <w:sz w:val="22"/>
          <w:szCs w:val="22"/>
        </w:rPr>
      </w:pPr>
      <w:r>
        <w:rPr>
          <w:rFonts w:ascii="Open Sans" w:eastAsia="Calibri" w:hAnsi="Open Sans" w:cs="Open Sans"/>
          <w:sz w:val="22"/>
          <w:szCs w:val="22"/>
        </w:rPr>
        <w:t>On another note,</w:t>
      </w:r>
      <w:r w:rsidR="007066A5">
        <w:rPr>
          <w:rFonts w:ascii="Open Sans" w:eastAsia="Calibri" w:hAnsi="Open Sans" w:cs="Open Sans"/>
          <w:sz w:val="22"/>
          <w:szCs w:val="22"/>
        </w:rPr>
        <w:t xml:space="preserve"> </w:t>
      </w:r>
      <w:r w:rsidR="00195537">
        <w:rPr>
          <w:rFonts w:ascii="Open Sans" w:eastAsia="Calibri" w:hAnsi="Open Sans" w:cs="Open Sans"/>
          <w:sz w:val="22"/>
          <w:szCs w:val="22"/>
        </w:rPr>
        <w:t>there needs to be a greater</w:t>
      </w:r>
      <w:r w:rsidR="00452B9C">
        <w:rPr>
          <w:rFonts w:ascii="Open Sans" w:eastAsia="Calibri" w:hAnsi="Open Sans" w:cs="Open Sans"/>
          <w:sz w:val="22"/>
          <w:szCs w:val="22"/>
        </w:rPr>
        <w:t>, more in depth</w:t>
      </w:r>
      <w:r w:rsidR="00195537">
        <w:rPr>
          <w:rFonts w:ascii="Open Sans" w:eastAsia="Calibri" w:hAnsi="Open Sans" w:cs="Open Sans"/>
          <w:sz w:val="22"/>
          <w:szCs w:val="22"/>
        </w:rPr>
        <w:t xml:space="preserve"> explanation on how </w:t>
      </w:r>
      <w:r w:rsidR="00373032">
        <w:rPr>
          <w:rFonts w:ascii="Open Sans" w:eastAsia="Calibri" w:hAnsi="Open Sans" w:cs="Open Sans"/>
          <w:sz w:val="22"/>
          <w:szCs w:val="22"/>
        </w:rPr>
        <w:t>serious</w:t>
      </w:r>
      <w:r w:rsidR="00930C40">
        <w:rPr>
          <w:rFonts w:ascii="Open Sans" w:eastAsia="Calibri" w:hAnsi="Open Sans" w:cs="Open Sans"/>
          <w:sz w:val="22"/>
          <w:szCs w:val="22"/>
        </w:rPr>
        <w:t xml:space="preserve"> </w:t>
      </w:r>
      <w:r w:rsidR="009553B0">
        <w:rPr>
          <w:rFonts w:ascii="Open Sans" w:eastAsia="Calibri" w:hAnsi="Open Sans" w:cs="Open Sans"/>
          <w:sz w:val="22"/>
          <w:szCs w:val="22"/>
        </w:rPr>
        <w:t>Government</w:t>
      </w:r>
      <w:r w:rsidR="00437455">
        <w:rPr>
          <w:rFonts w:ascii="Open Sans" w:eastAsia="Calibri" w:hAnsi="Open Sans" w:cs="Open Sans"/>
          <w:sz w:val="22"/>
          <w:szCs w:val="22"/>
        </w:rPr>
        <w:t xml:space="preserve"> and Ofgem</w:t>
      </w:r>
      <w:r w:rsidR="00930C40">
        <w:rPr>
          <w:rFonts w:ascii="Open Sans" w:eastAsia="Calibri" w:hAnsi="Open Sans" w:cs="Open Sans"/>
          <w:sz w:val="22"/>
          <w:szCs w:val="22"/>
        </w:rPr>
        <w:t xml:space="preserve"> will take </w:t>
      </w:r>
      <w:r w:rsidR="00D040EB">
        <w:rPr>
          <w:rFonts w:ascii="Open Sans" w:eastAsia="Calibri" w:hAnsi="Open Sans" w:cs="Open Sans"/>
          <w:sz w:val="22"/>
          <w:szCs w:val="22"/>
        </w:rPr>
        <w:t>advice from NESO</w:t>
      </w:r>
      <w:r w:rsidR="00165736">
        <w:rPr>
          <w:rFonts w:ascii="Open Sans" w:eastAsia="Calibri" w:hAnsi="Open Sans" w:cs="Open Sans"/>
          <w:sz w:val="22"/>
          <w:szCs w:val="22"/>
        </w:rPr>
        <w:t xml:space="preserve"> </w:t>
      </w:r>
      <w:r w:rsidR="00E66815">
        <w:rPr>
          <w:rFonts w:ascii="Open Sans" w:eastAsia="Calibri" w:hAnsi="Open Sans" w:cs="Open Sans"/>
          <w:sz w:val="22"/>
          <w:szCs w:val="22"/>
        </w:rPr>
        <w:t>regarding the transition to a net zero energy system in the UK</w:t>
      </w:r>
      <w:r w:rsidR="0041385B">
        <w:rPr>
          <w:rFonts w:ascii="Open Sans" w:eastAsia="Calibri" w:hAnsi="Open Sans" w:cs="Open Sans"/>
          <w:sz w:val="22"/>
          <w:szCs w:val="22"/>
        </w:rPr>
        <w:t xml:space="preserve"> </w:t>
      </w:r>
      <w:r w:rsidR="00F8480A">
        <w:rPr>
          <w:rFonts w:ascii="Open Sans" w:eastAsia="Calibri" w:hAnsi="Open Sans" w:cs="Open Sans"/>
          <w:sz w:val="22"/>
          <w:szCs w:val="22"/>
        </w:rPr>
        <w:t xml:space="preserve">and ensure we </w:t>
      </w:r>
      <w:r w:rsidR="002E2F6A">
        <w:rPr>
          <w:rFonts w:ascii="Open Sans" w:eastAsia="Calibri" w:hAnsi="Open Sans" w:cs="Open Sans"/>
          <w:sz w:val="22"/>
          <w:szCs w:val="22"/>
        </w:rPr>
        <w:t>reach all decarbonisation targets on time</w:t>
      </w:r>
      <w:r w:rsidR="00452B9C">
        <w:rPr>
          <w:rFonts w:ascii="Open Sans" w:eastAsia="Calibri" w:hAnsi="Open Sans" w:cs="Open Sans"/>
          <w:sz w:val="22"/>
          <w:szCs w:val="22"/>
        </w:rPr>
        <w:t>,</w:t>
      </w:r>
      <w:r w:rsidR="00D040EB">
        <w:rPr>
          <w:rFonts w:ascii="Open Sans" w:eastAsia="Calibri" w:hAnsi="Open Sans" w:cs="Open Sans"/>
          <w:sz w:val="22"/>
          <w:szCs w:val="22"/>
        </w:rPr>
        <w:t xml:space="preserve"> and how likely they are to take on board </w:t>
      </w:r>
      <w:r w:rsidR="00792124">
        <w:rPr>
          <w:rFonts w:ascii="Open Sans" w:eastAsia="Calibri" w:hAnsi="Open Sans" w:cs="Open Sans"/>
          <w:sz w:val="22"/>
          <w:szCs w:val="22"/>
        </w:rPr>
        <w:t>advice from NESO and implement it, being careful not to undermine the powers of NESO</w:t>
      </w:r>
      <w:r w:rsidR="00452B9C">
        <w:rPr>
          <w:rFonts w:ascii="Open Sans" w:eastAsia="Calibri" w:hAnsi="Open Sans" w:cs="Open Sans"/>
          <w:sz w:val="22"/>
          <w:szCs w:val="22"/>
        </w:rPr>
        <w:t>.</w:t>
      </w:r>
    </w:p>
    <w:p w14:paraId="4CD8C29A" w14:textId="77777777" w:rsidR="007068AE" w:rsidRDefault="007068AE" w:rsidP="007068AE">
      <w:pPr>
        <w:spacing w:line="259" w:lineRule="auto"/>
        <w:rPr>
          <w:rFonts w:ascii="Open Sans" w:eastAsia="Calibri" w:hAnsi="Open Sans" w:cs="Open Sans"/>
          <w:sz w:val="22"/>
          <w:szCs w:val="22"/>
        </w:rPr>
      </w:pPr>
    </w:p>
    <w:p w14:paraId="7B686E54" w14:textId="16AB2DA2" w:rsidR="00C921DF" w:rsidRDefault="00D03FDD" w:rsidP="00407067">
      <w:pPr>
        <w:spacing w:line="259" w:lineRule="auto"/>
        <w:jc w:val="both"/>
        <w:rPr>
          <w:rFonts w:ascii="Open Sans" w:eastAsia="Calibri" w:hAnsi="Open Sans" w:cs="Open Sans"/>
          <w:sz w:val="22"/>
          <w:szCs w:val="22"/>
        </w:rPr>
      </w:pPr>
      <w:r>
        <w:rPr>
          <w:rFonts w:ascii="Open Sans" w:eastAsia="Calibri" w:hAnsi="Open Sans" w:cs="Open Sans"/>
          <w:sz w:val="22"/>
          <w:szCs w:val="22"/>
        </w:rPr>
        <w:t xml:space="preserve">Additionally, </w:t>
      </w:r>
      <w:r w:rsidR="004E6305">
        <w:rPr>
          <w:rFonts w:ascii="Open Sans" w:eastAsia="Calibri" w:hAnsi="Open Sans" w:cs="Open Sans"/>
          <w:sz w:val="22"/>
          <w:szCs w:val="22"/>
        </w:rPr>
        <w:t>we s</w:t>
      </w:r>
      <w:r w:rsidRPr="00D03FDD">
        <w:rPr>
          <w:rFonts w:ascii="Open Sans" w:eastAsia="Calibri" w:hAnsi="Open Sans" w:cs="Open Sans"/>
          <w:sz w:val="22"/>
          <w:szCs w:val="22"/>
        </w:rPr>
        <w:t>upport the direction that the existing transmission licence of NG</w:t>
      </w:r>
      <w:r w:rsidR="009A4F43">
        <w:rPr>
          <w:rFonts w:ascii="Open Sans" w:eastAsia="Calibri" w:hAnsi="Open Sans" w:cs="Open Sans"/>
          <w:sz w:val="22"/>
          <w:szCs w:val="22"/>
        </w:rPr>
        <w:t xml:space="preserve"> </w:t>
      </w:r>
      <w:r w:rsidRPr="00D03FDD">
        <w:rPr>
          <w:rFonts w:ascii="Open Sans" w:eastAsia="Calibri" w:hAnsi="Open Sans" w:cs="Open Sans"/>
          <w:sz w:val="22"/>
          <w:szCs w:val="22"/>
        </w:rPr>
        <w:t>ESO is converted into NESO’s ESO licence</w:t>
      </w:r>
      <w:r w:rsidR="00805FF3">
        <w:rPr>
          <w:rFonts w:ascii="Open Sans" w:eastAsia="Calibri" w:hAnsi="Open Sans" w:cs="Open Sans"/>
          <w:sz w:val="22"/>
          <w:szCs w:val="22"/>
        </w:rPr>
        <w:t xml:space="preserve"> and that </w:t>
      </w:r>
      <w:r w:rsidR="008B76C7" w:rsidRPr="008B76C7">
        <w:rPr>
          <w:rFonts w:ascii="Open Sans" w:eastAsia="Calibri" w:hAnsi="Open Sans" w:cs="Open Sans"/>
          <w:sz w:val="22"/>
          <w:szCs w:val="22"/>
        </w:rPr>
        <w:t>NESO’s licence will carry over a regulatory finance position from its predecessor</w:t>
      </w:r>
      <w:r w:rsidR="009A4F43">
        <w:rPr>
          <w:rFonts w:ascii="Open Sans" w:eastAsia="Calibri" w:hAnsi="Open Sans" w:cs="Open Sans"/>
          <w:sz w:val="22"/>
          <w:szCs w:val="22"/>
        </w:rPr>
        <w:t>, NG ESO.</w:t>
      </w:r>
      <w:r w:rsidR="0029710D">
        <w:rPr>
          <w:rFonts w:ascii="Open Sans" w:eastAsia="Calibri" w:hAnsi="Open Sans" w:cs="Open Sans"/>
          <w:sz w:val="22"/>
          <w:szCs w:val="22"/>
        </w:rPr>
        <w:t xml:space="preserve"> As well as that </w:t>
      </w:r>
      <w:r w:rsidR="0029710D" w:rsidRPr="0029710D">
        <w:rPr>
          <w:rFonts w:ascii="Open Sans" w:eastAsia="Calibri" w:hAnsi="Open Sans" w:cs="Open Sans"/>
          <w:sz w:val="22"/>
          <w:szCs w:val="22"/>
        </w:rPr>
        <w:t>NESO’s Regulated Asset Value will represent capitalised spending that NG</w:t>
      </w:r>
      <w:r w:rsidR="00DA254B">
        <w:rPr>
          <w:rFonts w:ascii="Open Sans" w:eastAsia="Calibri" w:hAnsi="Open Sans" w:cs="Open Sans"/>
          <w:sz w:val="22"/>
          <w:szCs w:val="22"/>
        </w:rPr>
        <w:t xml:space="preserve"> </w:t>
      </w:r>
      <w:r w:rsidR="0029710D" w:rsidRPr="0029710D">
        <w:rPr>
          <w:rFonts w:ascii="Open Sans" w:eastAsia="Calibri" w:hAnsi="Open Sans" w:cs="Open Sans"/>
          <w:sz w:val="22"/>
          <w:szCs w:val="22"/>
        </w:rPr>
        <w:t>ESO had undertaken on behalf of consumers, but which it has not yet recovered from them</w:t>
      </w:r>
      <w:r w:rsidR="003840E7">
        <w:rPr>
          <w:rFonts w:ascii="Open Sans" w:eastAsia="Calibri" w:hAnsi="Open Sans" w:cs="Open Sans"/>
          <w:sz w:val="22"/>
          <w:szCs w:val="22"/>
        </w:rPr>
        <w:t xml:space="preserve">. </w:t>
      </w:r>
      <w:r w:rsidR="007068AE">
        <w:rPr>
          <w:rFonts w:ascii="Open Sans" w:eastAsia="Calibri" w:hAnsi="Open Sans" w:cs="Open Sans"/>
          <w:sz w:val="22"/>
          <w:szCs w:val="22"/>
        </w:rPr>
        <w:t>But</w:t>
      </w:r>
      <w:r w:rsidR="003840E7">
        <w:rPr>
          <w:rFonts w:ascii="Open Sans" w:eastAsia="Calibri" w:hAnsi="Open Sans" w:cs="Open Sans"/>
          <w:sz w:val="22"/>
          <w:szCs w:val="22"/>
        </w:rPr>
        <w:t xml:space="preserve"> </w:t>
      </w:r>
      <w:r w:rsidR="00191FB0">
        <w:rPr>
          <w:rFonts w:ascii="Open Sans" w:eastAsia="Calibri" w:hAnsi="Open Sans" w:cs="Open Sans"/>
          <w:sz w:val="22"/>
          <w:szCs w:val="22"/>
        </w:rPr>
        <w:t xml:space="preserve">there must be </w:t>
      </w:r>
      <w:r w:rsidR="00C921DF">
        <w:rPr>
          <w:rFonts w:ascii="Open Sans" w:eastAsia="Calibri" w:hAnsi="Open Sans" w:cs="Open Sans"/>
          <w:sz w:val="22"/>
          <w:szCs w:val="22"/>
        </w:rPr>
        <w:t xml:space="preserve">complete </w:t>
      </w:r>
      <w:r w:rsidR="007068AE" w:rsidRPr="00C921DF">
        <w:rPr>
          <w:rFonts w:ascii="Open Sans" w:eastAsia="Calibri" w:hAnsi="Open Sans" w:cs="Open Sans"/>
          <w:sz w:val="22"/>
          <w:szCs w:val="22"/>
        </w:rPr>
        <w:t>transparency</w:t>
      </w:r>
      <w:r w:rsidR="00C921DF" w:rsidRPr="00C921DF">
        <w:rPr>
          <w:rFonts w:ascii="Open Sans" w:eastAsia="Calibri" w:hAnsi="Open Sans" w:cs="Open Sans"/>
          <w:sz w:val="22"/>
          <w:szCs w:val="22"/>
        </w:rPr>
        <w:t xml:space="preserve"> </w:t>
      </w:r>
      <w:r w:rsidR="007068AE" w:rsidRPr="00C921DF">
        <w:rPr>
          <w:rFonts w:ascii="Open Sans" w:eastAsia="Calibri" w:hAnsi="Open Sans" w:cs="Open Sans"/>
          <w:sz w:val="22"/>
          <w:szCs w:val="22"/>
        </w:rPr>
        <w:t>in regard to</w:t>
      </w:r>
      <w:r w:rsidR="00C921DF" w:rsidRPr="00C921DF">
        <w:rPr>
          <w:rFonts w:ascii="Open Sans" w:eastAsia="Calibri" w:hAnsi="Open Sans" w:cs="Open Sans"/>
          <w:sz w:val="22"/>
          <w:szCs w:val="22"/>
        </w:rPr>
        <w:t xml:space="preserve"> how NESO is investing and how this cost is being born by consumers and the wider industry. It is </w:t>
      </w:r>
      <w:r w:rsidR="007068AE">
        <w:rPr>
          <w:rFonts w:ascii="Open Sans" w:eastAsia="Calibri" w:hAnsi="Open Sans" w:cs="Open Sans"/>
          <w:sz w:val="22"/>
          <w:szCs w:val="22"/>
        </w:rPr>
        <w:t xml:space="preserve">crucial </w:t>
      </w:r>
      <w:r w:rsidR="00C921DF" w:rsidRPr="00C921DF">
        <w:rPr>
          <w:rFonts w:ascii="Open Sans" w:eastAsia="Calibri" w:hAnsi="Open Sans" w:cs="Open Sans"/>
          <w:sz w:val="22"/>
          <w:szCs w:val="22"/>
        </w:rPr>
        <w:t xml:space="preserve">that any costs are controlled and are </w:t>
      </w:r>
      <w:r w:rsidR="00C921DF" w:rsidRPr="00C921DF">
        <w:rPr>
          <w:rFonts w:ascii="Open Sans" w:eastAsia="Calibri" w:hAnsi="Open Sans" w:cs="Open Sans"/>
          <w:sz w:val="22"/>
          <w:szCs w:val="22"/>
        </w:rPr>
        <w:lastRenderedPageBreak/>
        <w:t xml:space="preserve">transparent. </w:t>
      </w:r>
      <w:r w:rsidR="00040E94">
        <w:rPr>
          <w:rFonts w:ascii="Open Sans" w:eastAsia="Calibri" w:hAnsi="Open Sans" w:cs="Open Sans"/>
          <w:sz w:val="22"/>
          <w:szCs w:val="22"/>
        </w:rPr>
        <w:t>Lastly,</w:t>
      </w:r>
      <w:r w:rsidR="00E90D57">
        <w:rPr>
          <w:rFonts w:ascii="Open Sans" w:eastAsia="Calibri" w:hAnsi="Open Sans" w:cs="Open Sans"/>
          <w:sz w:val="22"/>
          <w:szCs w:val="22"/>
        </w:rPr>
        <w:t xml:space="preserve"> the details on </w:t>
      </w:r>
      <w:r w:rsidR="0033508C">
        <w:rPr>
          <w:rFonts w:ascii="Open Sans" w:eastAsia="Calibri" w:hAnsi="Open Sans" w:cs="Open Sans"/>
          <w:sz w:val="22"/>
          <w:szCs w:val="22"/>
        </w:rPr>
        <w:t xml:space="preserve">robust </w:t>
      </w:r>
      <w:r w:rsidR="00445139">
        <w:rPr>
          <w:rFonts w:ascii="Open Sans" w:eastAsia="Calibri" w:hAnsi="Open Sans" w:cs="Open Sans"/>
          <w:sz w:val="22"/>
          <w:szCs w:val="22"/>
        </w:rPr>
        <w:t>reputational incentives</w:t>
      </w:r>
      <w:r w:rsidR="004F38E1">
        <w:rPr>
          <w:rFonts w:ascii="Open Sans" w:eastAsia="Calibri" w:hAnsi="Open Sans" w:cs="Open Sans"/>
          <w:sz w:val="22"/>
          <w:szCs w:val="22"/>
        </w:rPr>
        <w:t xml:space="preserve"> with links to</w:t>
      </w:r>
      <w:r w:rsidR="00C213A6">
        <w:rPr>
          <w:rFonts w:ascii="Open Sans" w:eastAsia="Calibri" w:hAnsi="Open Sans" w:cs="Open Sans"/>
          <w:sz w:val="22"/>
          <w:szCs w:val="22"/>
        </w:rPr>
        <w:t>,</w:t>
      </w:r>
      <w:r w:rsidR="00445139">
        <w:rPr>
          <w:rFonts w:ascii="Open Sans" w:eastAsia="Calibri" w:hAnsi="Open Sans" w:cs="Open Sans"/>
          <w:sz w:val="22"/>
          <w:szCs w:val="22"/>
        </w:rPr>
        <w:t xml:space="preserve"> and especially staff remun</w:t>
      </w:r>
      <w:r w:rsidR="00DB0B80">
        <w:rPr>
          <w:rFonts w:ascii="Open Sans" w:eastAsia="Calibri" w:hAnsi="Open Sans" w:cs="Open Sans"/>
          <w:sz w:val="22"/>
          <w:szCs w:val="22"/>
        </w:rPr>
        <w:t>eration</w:t>
      </w:r>
      <w:r w:rsidR="00B437F0">
        <w:rPr>
          <w:rFonts w:ascii="Open Sans" w:eastAsia="Calibri" w:hAnsi="Open Sans" w:cs="Open Sans"/>
          <w:sz w:val="22"/>
          <w:szCs w:val="22"/>
        </w:rPr>
        <w:t>s for NESO</w:t>
      </w:r>
      <w:r w:rsidR="00DB0B80">
        <w:rPr>
          <w:rFonts w:ascii="Open Sans" w:eastAsia="Calibri" w:hAnsi="Open Sans" w:cs="Open Sans"/>
          <w:sz w:val="22"/>
          <w:szCs w:val="22"/>
        </w:rPr>
        <w:t xml:space="preserve"> need to be elaborated</w:t>
      </w:r>
      <w:r w:rsidR="004F38E1">
        <w:rPr>
          <w:rFonts w:ascii="Open Sans" w:eastAsia="Calibri" w:hAnsi="Open Sans" w:cs="Open Sans"/>
          <w:sz w:val="22"/>
          <w:szCs w:val="22"/>
        </w:rPr>
        <w:t xml:space="preserve"> on</w:t>
      </w:r>
      <w:r w:rsidR="00DB0B80">
        <w:rPr>
          <w:rFonts w:ascii="Open Sans" w:eastAsia="Calibri" w:hAnsi="Open Sans" w:cs="Open Sans"/>
          <w:sz w:val="22"/>
          <w:szCs w:val="22"/>
        </w:rPr>
        <w:t>.</w:t>
      </w:r>
    </w:p>
    <w:p w14:paraId="5D61F360" w14:textId="77777777" w:rsidR="009C038A" w:rsidRDefault="009C038A" w:rsidP="00407067">
      <w:pPr>
        <w:spacing w:line="259" w:lineRule="auto"/>
        <w:jc w:val="both"/>
        <w:rPr>
          <w:rFonts w:ascii="Open Sans" w:eastAsia="Calibri" w:hAnsi="Open Sans" w:cs="Open Sans"/>
          <w:sz w:val="22"/>
          <w:szCs w:val="22"/>
        </w:rPr>
      </w:pPr>
    </w:p>
    <w:p w14:paraId="718E0F42" w14:textId="5923B805" w:rsidR="009C038A" w:rsidRPr="009C038A" w:rsidRDefault="009C038A" w:rsidP="009C038A">
      <w:pPr>
        <w:spacing w:line="259" w:lineRule="auto"/>
        <w:jc w:val="right"/>
        <w:rPr>
          <w:rFonts w:ascii="Open Sans" w:eastAsia="Calibri" w:hAnsi="Open Sans" w:cs="Open Sans"/>
          <w:b/>
          <w:bCs/>
          <w:i/>
          <w:iCs/>
          <w:sz w:val="22"/>
          <w:szCs w:val="22"/>
        </w:rPr>
      </w:pPr>
      <w:r w:rsidRPr="009C038A">
        <w:rPr>
          <w:rFonts w:ascii="Open Sans" w:eastAsia="Calibri" w:hAnsi="Open Sans" w:cs="Open Sans"/>
          <w:b/>
          <w:bCs/>
          <w:i/>
          <w:iCs/>
          <w:sz w:val="22"/>
          <w:szCs w:val="22"/>
        </w:rPr>
        <w:t>May 2024</w:t>
      </w:r>
    </w:p>
    <w:p w14:paraId="705D9482" w14:textId="77777777" w:rsidR="00C921DF" w:rsidRPr="00C921DF" w:rsidRDefault="00C921DF" w:rsidP="00C921DF">
      <w:pPr>
        <w:spacing w:line="259" w:lineRule="auto"/>
        <w:jc w:val="both"/>
        <w:rPr>
          <w:rFonts w:ascii="Open Sans" w:eastAsia="Calibri" w:hAnsi="Open Sans" w:cs="Open Sans"/>
          <w:sz w:val="22"/>
          <w:szCs w:val="22"/>
        </w:rPr>
      </w:pPr>
    </w:p>
    <w:p w14:paraId="09855417" w14:textId="51173324" w:rsidR="00D03FDD" w:rsidRPr="00D03FDD" w:rsidRDefault="00D03FDD" w:rsidP="009A4F43">
      <w:pPr>
        <w:spacing w:line="259" w:lineRule="auto"/>
        <w:jc w:val="both"/>
        <w:rPr>
          <w:rFonts w:ascii="Open Sans" w:eastAsia="Calibri" w:hAnsi="Open Sans" w:cs="Open Sans"/>
          <w:sz w:val="22"/>
          <w:szCs w:val="22"/>
        </w:rPr>
      </w:pPr>
    </w:p>
    <w:p w14:paraId="2B2381DB" w14:textId="5AF7B4FF" w:rsidR="00D046B4" w:rsidRDefault="009553B0" w:rsidP="005B72F9">
      <w:pPr>
        <w:spacing w:after="0" w:line="259" w:lineRule="auto"/>
        <w:jc w:val="both"/>
        <w:rPr>
          <w:rFonts w:ascii="Open Sans" w:eastAsia="Calibri" w:hAnsi="Open Sans" w:cs="Open Sans"/>
          <w:sz w:val="22"/>
          <w:szCs w:val="22"/>
        </w:rPr>
      </w:pPr>
      <w:r>
        <w:rPr>
          <w:rFonts w:ascii="Open Sans" w:eastAsia="Calibri" w:hAnsi="Open Sans" w:cs="Open Sans"/>
          <w:sz w:val="22"/>
          <w:szCs w:val="22"/>
        </w:rPr>
        <w:t xml:space="preserve"> </w:t>
      </w:r>
    </w:p>
    <w:p w14:paraId="72564034" w14:textId="77777777" w:rsidR="00142771" w:rsidRDefault="00142771" w:rsidP="005B72F9">
      <w:pPr>
        <w:spacing w:after="0" w:line="259" w:lineRule="auto"/>
        <w:jc w:val="both"/>
        <w:rPr>
          <w:rFonts w:ascii="Open Sans" w:eastAsia="Calibri" w:hAnsi="Open Sans" w:cs="Open Sans"/>
          <w:sz w:val="22"/>
          <w:szCs w:val="22"/>
        </w:rPr>
      </w:pPr>
    </w:p>
    <w:p w14:paraId="3A50EE1F" w14:textId="77777777" w:rsidR="00142771" w:rsidRDefault="00142771" w:rsidP="005B72F9">
      <w:pPr>
        <w:spacing w:after="0" w:line="259" w:lineRule="auto"/>
        <w:jc w:val="both"/>
        <w:rPr>
          <w:rFonts w:ascii="Open Sans" w:eastAsia="Calibri" w:hAnsi="Open Sans" w:cs="Open Sans"/>
          <w:sz w:val="22"/>
          <w:szCs w:val="22"/>
        </w:rPr>
      </w:pPr>
    </w:p>
    <w:p w14:paraId="087F6EBC" w14:textId="77777777" w:rsidR="00FA748B" w:rsidRDefault="00FA748B" w:rsidP="005B72F9">
      <w:pPr>
        <w:spacing w:after="0" w:line="259" w:lineRule="auto"/>
        <w:jc w:val="both"/>
        <w:rPr>
          <w:rFonts w:ascii="Open Sans" w:eastAsia="Calibri" w:hAnsi="Open Sans" w:cs="Open Sans"/>
          <w:sz w:val="22"/>
          <w:szCs w:val="22"/>
        </w:rPr>
      </w:pPr>
    </w:p>
    <w:p w14:paraId="68FF9FFB" w14:textId="77777777" w:rsidR="00B125DF" w:rsidRPr="00066635" w:rsidRDefault="00B125DF" w:rsidP="005B72F9">
      <w:pPr>
        <w:spacing w:after="0" w:line="259" w:lineRule="auto"/>
        <w:jc w:val="both"/>
        <w:rPr>
          <w:rFonts w:ascii="Open Sans" w:eastAsia="Calibri" w:hAnsi="Open Sans" w:cs="Open Sans"/>
          <w:sz w:val="22"/>
          <w:szCs w:val="22"/>
        </w:rPr>
      </w:pPr>
    </w:p>
    <w:p w14:paraId="3B1D5227" w14:textId="77777777" w:rsidR="007E63B1" w:rsidRDefault="007E63B1" w:rsidP="00066635">
      <w:pPr>
        <w:jc w:val="both"/>
      </w:pPr>
    </w:p>
    <w:sectPr w:rsidR="007E63B1">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6D75BA" w14:textId="77777777" w:rsidR="00066635" w:rsidRDefault="00066635" w:rsidP="00066635">
      <w:pPr>
        <w:spacing w:after="0" w:line="240" w:lineRule="auto"/>
      </w:pPr>
      <w:r>
        <w:separator/>
      </w:r>
    </w:p>
  </w:endnote>
  <w:endnote w:type="continuationSeparator" w:id="0">
    <w:p w14:paraId="01CFADEF" w14:textId="77777777" w:rsidR="00066635" w:rsidRDefault="00066635" w:rsidP="00066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5240063"/>
      <w:docPartObj>
        <w:docPartGallery w:val="Page Numbers (Bottom of Page)"/>
        <w:docPartUnique/>
      </w:docPartObj>
    </w:sdtPr>
    <w:sdtEndPr>
      <w:rPr>
        <w:rFonts w:ascii="Open Sans" w:hAnsi="Open Sans" w:cs="Open Sans"/>
        <w:b/>
        <w:bCs/>
      </w:rPr>
    </w:sdtEndPr>
    <w:sdtContent>
      <w:p w14:paraId="6906DC0B" w14:textId="418CBD3E" w:rsidR="00066635" w:rsidRPr="00066635" w:rsidRDefault="00066635">
        <w:pPr>
          <w:pStyle w:val="Footer"/>
          <w:jc w:val="center"/>
          <w:rPr>
            <w:rFonts w:ascii="Open Sans" w:hAnsi="Open Sans" w:cs="Open Sans"/>
            <w:b/>
            <w:bCs/>
          </w:rPr>
        </w:pPr>
        <w:r w:rsidRPr="00066635">
          <w:rPr>
            <w:rFonts w:ascii="Open Sans" w:hAnsi="Open Sans" w:cs="Open Sans"/>
            <w:b/>
            <w:bCs/>
          </w:rPr>
          <w:fldChar w:fldCharType="begin"/>
        </w:r>
        <w:r w:rsidRPr="00066635">
          <w:rPr>
            <w:rFonts w:ascii="Open Sans" w:hAnsi="Open Sans" w:cs="Open Sans"/>
            <w:b/>
            <w:bCs/>
          </w:rPr>
          <w:instrText>PAGE   \* MERGEFORMAT</w:instrText>
        </w:r>
        <w:r w:rsidRPr="00066635">
          <w:rPr>
            <w:rFonts w:ascii="Open Sans" w:hAnsi="Open Sans" w:cs="Open Sans"/>
            <w:b/>
            <w:bCs/>
          </w:rPr>
          <w:fldChar w:fldCharType="separate"/>
        </w:r>
        <w:r w:rsidRPr="00066635">
          <w:rPr>
            <w:rFonts w:ascii="Open Sans" w:hAnsi="Open Sans" w:cs="Open Sans"/>
            <w:b/>
            <w:bCs/>
          </w:rPr>
          <w:t>2</w:t>
        </w:r>
        <w:r w:rsidRPr="00066635">
          <w:rPr>
            <w:rFonts w:ascii="Open Sans" w:hAnsi="Open Sans" w:cs="Open Sans"/>
            <w:b/>
            <w:bCs/>
          </w:rPr>
          <w:fldChar w:fldCharType="end"/>
        </w:r>
      </w:p>
    </w:sdtContent>
  </w:sdt>
  <w:p w14:paraId="009D926B" w14:textId="77777777" w:rsidR="00066635" w:rsidRDefault="000666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B04474" w14:textId="77777777" w:rsidR="00066635" w:rsidRDefault="00066635" w:rsidP="00066635">
      <w:pPr>
        <w:spacing w:after="0" w:line="240" w:lineRule="auto"/>
      </w:pPr>
      <w:r>
        <w:separator/>
      </w:r>
    </w:p>
  </w:footnote>
  <w:footnote w:type="continuationSeparator" w:id="0">
    <w:p w14:paraId="12FFBCEB" w14:textId="77777777" w:rsidR="00066635" w:rsidRDefault="00066635" w:rsidP="000666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A728C8" w14:textId="47FF9913" w:rsidR="00066635" w:rsidRDefault="00066635">
    <w:pPr>
      <w:pStyle w:val="Header"/>
    </w:pPr>
    <w:r>
      <w:rPr>
        <w:noProof/>
      </w:rPr>
      <w:drawing>
        <wp:anchor distT="0" distB="0" distL="114300" distR="114300" simplePos="0" relativeHeight="251659264" behindDoc="1" locked="0" layoutInCell="1" allowOverlap="1" wp14:anchorId="33A04964" wp14:editId="71E7BEFF">
          <wp:simplePos x="0" y="0"/>
          <wp:positionH relativeFrom="column">
            <wp:posOffset>4978400</wp:posOffset>
          </wp:positionH>
          <wp:positionV relativeFrom="paragraph">
            <wp:posOffset>-349885</wp:posOffset>
          </wp:positionV>
          <wp:extent cx="1377950" cy="713105"/>
          <wp:effectExtent l="0" t="0" r="0" b="0"/>
          <wp:wrapSquare wrapText="bothSides"/>
          <wp:docPr id="975432495" name="Picture 1" descr="A logo with a landscape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432495" name="Picture 1" descr="A logo with a landscape in th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71310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9A62D0"/>
    <w:multiLevelType w:val="hybridMultilevel"/>
    <w:tmpl w:val="57F0FD0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561282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635"/>
    <w:rsid w:val="00011D47"/>
    <w:rsid w:val="00040E94"/>
    <w:rsid w:val="000636CB"/>
    <w:rsid w:val="00066635"/>
    <w:rsid w:val="000F10CC"/>
    <w:rsid w:val="001338B3"/>
    <w:rsid w:val="00142771"/>
    <w:rsid w:val="00146C50"/>
    <w:rsid w:val="00165736"/>
    <w:rsid w:val="00191FB0"/>
    <w:rsid w:val="00195537"/>
    <w:rsid w:val="001B298B"/>
    <w:rsid w:val="001B547C"/>
    <w:rsid w:val="00206BEE"/>
    <w:rsid w:val="0027180F"/>
    <w:rsid w:val="0029710D"/>
    <w:rsid w:val="002E2F6A"/>
    <w:rsid w:val="0033508C"/>
    <w:rsid w:val="00373032"/>
    <w:rsid w:val="003840E7"/>
    <w:rsid w:val="003A0241"/>
    <w:rsid w:val="003F633D"/>
    <w:rsid w:val="00407067"/>
    <w:rsid w:val="0041385B"/>
    <w:rsid w:val="00432D91"/>
    <w:rsid w:val="00437455"/>
    <w:rsid w:val="00437649"/>
    <w:rsid w:val="00445139"/>
    <w:rsid w:val="00452B9C"/>
    <w:rsid w:val="004C4824"/>
    <w:rsid w:val="004E6305"/>
    <w:rsid w:val="004F38E1"/>
    <w:rsid w:val="005245D6"/>
    <w:rsid w:val="00541237"/>
    <w:rsid w:val="005742B7"/>
    <w:rsid w:val="005B72F9"/>
    <w:rsid w:val="00641669"/>
    <w:rsid w:val="006C7C4B"/>
    <w:rsid w:val="007066A5"/>
    <w:rsid w:val="007068AE"/>
    <w:rsid w:val="00733525"/>
    <w:rsid w:val="00750F41"/>
    <w:rsid w:val="00792124"/>
    <w:rsid w:val="007C7BEF"/>
    <w:rsid w:val="007E63B1"/>
    <w:rsid w:val="00805FF3"/>
    <w:rsid w:val="008616FB"/>
    <w:rsid w:val="008B76C7"/>
    <w:rsid w:val="008C07DF"/>
    <w:rsid w:val="008F2317"/>
    <w:rsid w:val="00930C40"/>
    <w:rsid w:val="00953DA8"/>
    <w:rsid w:val="009545BB"/>
    <w:rsid w:val="009553B0"/>
    <w:rsid w:val="009A4F43"/>
    <w:rsid w:val="009C038A"/>
    <w:rsid w:val="00A47E92"/>
    <w:rsid w:val="00AB24B5"/>
    <w:rsid w:val="00AC5F01"/>
    <w:rsid w:val="00B125DF"/>
    <w:rsid w:val="00B437F0"/>
    <w:rsid w:val="00B557BA"/>
    <w:rsid w:val="00C213A6"/>
    <w:rsid w:val="00C921DF"/>
    <w:rsid w:val="00D03FDD"/>
    <w:rsid w:val="00D040EB"/>
    <w:rsid w:val="00D046B4"/>
    <w:rsid w:val="00D90A79"/>
    <w:rsid w:val="00DA254B"/>
    <w:rsid w:val="00DA5FDB"/>
    <w:rsid w:val="00DB0B80"/>
    <w:rsid w:val="00DD341B"/>
    <w:rsid w:val="00E66815"/>
    <w:rsid w:val="00E6745F"/>
    <w:rsid w:val="00E90D57"/>
    <w:rsid w:val="00F50EA1"/>
    <w:rsid w:val="00F8480A"/>
    <w:rsid w:val="00FA74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B98F0"/>
  <w15:chartTrackingRefBased/>
  <w15:docId w15:val="{DE63DE3F-BC32-4F17-ACD8-ACAAD0D41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66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66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66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66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66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66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66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66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66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66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66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66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66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66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66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66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66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6635"/>
    <w:rPr>
      <w:rFonts w:eastAsiaTheme="majorEastAsia" w:cstheme="majorBidi"/>
      <w:color w:val="272727" w:themeColor="text1" w:themeTint="D8"/>
    </w:rPr>
  </w:style>
  <w:style w:type="paragraph" w:styleId="Title">
    <w:name w:val="Title"/>
    <w:basedOn w:val="Normal"/>
    <w:next w:val="Normal"/>
    <w:link w:val="TitleChar"/>
    <w:uiPriority w:val="10"/>
    <w:qFormat/>
    <w:rsid w:val="000666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66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66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66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6635"/>
    <w:pPr>
      <w:spacing w:before="160"/>
      <w:jc w:val="center"/>
    </w:pPr>
    <w:rPr>
      <w:i/>
      <w:iCs/>
      <w:color w:val="404040" w:themeColor="text1" w:themeTint="BF"/>
    </w:rPr>
  </w:style>
  <w:style w:type="character" w:customStyle="1" w:styleId="QuoteChar">
    <w:name w:val="Quote Char"/>
    <w:basedOn w:val="DefaultParagraphFont"/>
    <w:link w:val="Quote"/>
    <w:uiPriority w:val="29"/>
    <w:rsid w:val="00066635"/>
    <w:rPr>
      <w:i/>
      <w:iCs/>
      <w:color w:val="404040" w:themeColor="text1" w:themeTint="BF"/>
    </w:rPr>
  </w:style>
  <w:style w:type="paragraph" w:styleId="ListParagraph">
    <w:name w:val="List Paragraph"/>
    <w:basedOn w:val="Normal"/>
    <w:uiPriority w:val="34"/>
    <w:qFormat/>
    <w:rsid w:val="00066635"/>
    <w:pPr>
      <w:ind w:left="720"/>
      <w:contextualSpacing/>
    </w:pPr>
  </w:style>
  <w:style w:type="character" w:styleId="IntenseEmphasis">
    <w:name w:val="Intense Emphasis"/>
    <w:basedOn w:val="DefaultParagraphFont"/>
    <w:uiPriority w:val="21"/>
    <w:qFormat/>
    <w:rsid w:val="00066635"/>
    <w:rPr>
      <w:i/>
      <w:iCs/>
      <w:color w:val="0F4761" w:themeColor="accent1" w:themeShade="BF"/>
    </w:rPr>
  </w:style>
  <w:style w:type="paragraph" w:styleId="IntenseQuote">
    <w:name w:val="Intense Quote"/>
    <w:basedOn w:val="Normal"/>
    <w:next w:val="Normal"/>
    <w:link w:val="IntenseQuoteChar"/>
    <w:uiPriority w:val="30"/>
    <w:qFormat/>
    <w:rsid w:val="000666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6635"/>
    <w:rPr>
      <w:i/>
      <w:iCs/>
      <w:color w:val="0F4761" w:themeColor="accent1" w:themeShade="BF"/>
    </w:rPr>
  </w:style>
  <w:style w:type="character" w:styleId="IntenseReference">
    <w:name w:val="Intense Reference"/>
    <w:basedOn w:val="DefaultParagraphFont"/>
    <w:uiPriority w:val="32"/>
    <w:qFormat/>
    <w:rsid w:val="00066635"/>
    <w:rPr>
      <w:b/>
      <w:bCs/>
      <w:smallCaps/>
      <w:color w:val="0F4761" w:themeColor="accent1" w:themeShade="BF"/>
      <w:spacing w:val="5"/>
    </w:rPr>
  </w:style>
  <w:style w:type="paragraph" w:styleId="Header">
    <w:name w:val="header"/>
    <w:basedOn w:val="Normal"/>
    <w:link w:val="HeaderChar"/>
    <w:uiPriority w:val="99"/>
    <w:unhideWhenUsed/>
    <w:rsid w:val="000666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6635"/>
  </w:style>
  <w:style w:type="paragraph" w:styleId="Footer">
    <w:name w:val="footer"/>
    <w:basedOn w:val="Normal"/>
    <w:link w:val="FooterChar"/>
    <w:uiPriority w:val="99"/>
    <w:unhideWhenUsed/>
    <w:rsid w:val="000666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66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974015">
      <w:bodyDiv w:val="1"/>
      <w:marLeft w:val="0"/>
      <w:marRight w:val="0"/>
      <w:marTop w:val="0"/>
      <w:marBottom w:val="0"/>
      <w:divBdr>
        <w:top w:val="none" w:sz="0" w:space="0" w:color="auto"/>
        <w:left w:val="none" w:sz="0" w:space="0" w:color="auto"/>
        <w:bottom w:val="none" w:sz="0" w:space="0" w:color="auto"/>
        <w:right w:val="none" w:sz="0" w:space="0" w:color="auto"/>
      </w:divBdr>
    </w:div>
    <w:div w:id="860625646">
      <w:bodyDiv w:val="1"/>
      <w:marLeft w:val="0"/>
      <w:marRight w:val="0"/>
      <w:marTop w:val="0"/>
      <w:marBottom w:val="0"/>
      <w:divBdr>
        <w:top w:val="none" w:sz="0" w:space="0" w:color="auto"/>
        <w:left w:val="none" w:sz="0" w:space="0" w:color="auto"/>
        <w:bottom w:val="none" w:sz="0" w:space="0" w:color="auto"/>
        <w:right w:val="none" w:sz="0" w:space="0" w:color="auto"/>
      </w:divBdr>
    </w:div>
    <w:div w:id="150359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553</TotalTime>
  <Pages>2</Pages>
  <Words>414</Words>
  <Characters>2362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Adekanle</dc:creator>
  <cp:keywords/>
  <dc:description/>
  <cp:lastModifiedBy>Samuel Adekanle</cp:lastModifiedBy>
  <cp:revision>76</cp:revision>
  <dcterms:created xsi:type="dcterms:W3CDTF">2024-05-01T12:43:00Z</dcterms:created>
  <dcterms:modified xsi:type="dcterms:W3CDTF">2024-05-02T15:47:00Z</dcterms:modified>
</cp:coreProperties>
</file>