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5A030" w14:textId="7862482F" w:rsidR="009D3B62" w:rsidRPr="00C333FC" w:rsidRDefault="00461892" w:rsidP="00AE6330">
      <w:pPr>
        <w:spacing w:after="0" w:line="240" w:lineRule="auto"/>
        <w:jc w:val="center"/>
        <w:rPr>
          <w:rFonts w:ascii="Open Sans" w:hAnsi="Open Sans" w:cs="Open Sans"/>
          <w:b/>
          <w:bCs/>
          <w:color w:val="06926B"/>
          <w:sz w:val="28"/>
          <w:szCs w:val="28"/>
        </w:rPr>
      </w:pPr>
      <w:r w:rsidRPr="00C333FC">
        <w:rPr>
          <w:rFonts w:ascii="Open Sans" w:hAnsi="Open Sans" w:cs="Open Sans"/>
          <w:b/>
          <w:bCs/>
          <w:color w:val="06926B"/>
          <w:sz w:val="28"/>
          <w:szCs w:val="28"/>
        </w:rPr>
        <w:t>REA Respo</w:t>
      </w:r>
      <w:r w:rsidR="009B346A" w:rsidRPr="00C333FC">
        <w:rPr>
          <w:rFonts w:ascii="Open Sans" w:hAnsi="Open Sans" w:cs="Open Sans"/>
          <w:b/>
          <w:bCs/>
          <w:color w:val="06926B"/>
          <w:sz w:val="28"/>
          <w:szCs w:val="28"/>
        </w:rPr>
        <w:t>nse: Non-pipeline transport and Cross-</w:t>
      </w:r>
      <w:r w:rsidR="00C22993" w:rsidRPr="00C333FC">
        <w:rPr>
          <w:rFonts w:ascii="Open Sans" w:hAnsi="Open Sans" w:cs="Open Sans"/>
          <w:b/>
          <w:bCs/>
          <w:color w:val="06926B"/>
          <w:sz w:val="28"/>
          <w:szCs w:val="28"/>
        </w:rPr>
        <w:t>bo</w:t>
      </w:r>
      <w:r w:rsidR="009B346A" w:rsidRPr="00C333FC">
        <w:rPr>
          <w:rFonts w:ascii="Open Sans" w:hAnsi="Open Sans" w:cs="Open Sans"/>
          <w:b/>
          <w:bCs/>
          <w:color w:val="06926B"/>
          <w:sz w:val="28"/>
          <w:szCs w:val="28"/>
        </w:rPr>
        <w:t xml:space="preserve">rder CO2 </w:t>
      </w:r>
      <w:r w:rsidR="00C22993" w:rsidRPr="00C333FC">
        <w:rPr>
          <w:rFonts w:ascii="Open Sans" w:hAnsi="Open Sans" w:cs="Open Sans"/>
          <w:b/>
          <w:bCs/>
          <w:color w:val="06926B"/>
          <w:sz w:val="28"/>
          <w:szCs w:val="28"/>
        </w:rPr>
        <w:t xml:space="preserve">networks – Call for Evidence. </w:t>
      </w:r>
    </w:p>
    <w:p w14:paraId="03659B07" w14:textId="77777777" w:rsidR="00C333FC" w:rsidRDefault="00C333FC" w:rsidP="00BC33F7">
      <w:pPr>
        <w:spacing w:after="0" w:line="240" w:lineRule="auto"/>
        <w:rPr>
          <w:rFonts w:ascii="Open Sans" w:hAnsi="Open Sans" w:cs="Open Sans"/>
          <w:sz w:val="20"/>
          <w:szCs w:val="20"/>
        </w:rPr>
      </w:pPr>
    </w:p>
    <w:p w14:paraId="6C68029D" w14:textId="0433B4C8" w:rsidR="00107DF1" w:rsidRPr="005E335E" w:rsidRDefault="00107DF1" w:rsidP="00BC33F7">
      <w:pPr>
        <w:pStyle w:val="Heading3"/>
        <w:numPr>
          <w:ilvl w:val="0"/>
          <w:numId w:val="4"/>
        </w:numPr>
        <w:shd w:val="clear" w:color="auto" w:fill="FFFFFF"/>
        <w:spacing w:before="0" w:after="0" w:line="240" w:lineRule="auto"/>
        <w:ind w:left="142" w:hanging="284"/>
        <w:rPr>
          <w:rFonts w:ascii="Open Sans" w:hAnsi="Open Sans" w:cs="Open Sans"/>
          <w:b/>
          <w:bCs/>
          <w:color w:val="auto"/>
          <w:sz w:val="20"/>
          <w:szCs w:val="20"/>
        </w:rPr>
      </w:pPr>
      <w:r w:rsidRPr="005E335E">
        <w:rPr>
          <w:rFonts w:ascii="Open Sans" w:hAnsi="Open Sans" w:cs="Open Sans"/>
          <w:b/>
          <w:bCs/>
          <w:color w:val="auto"/>
          <w:sz w:val="20"/>
          <w:szCs w:val="20"/>
        </w:rPr>
        <w:t>Who are you responding on behalf of, and what is your interest in this call for evidence?</w:t>
      </w:r>
    </w:p>
    <w:p w14:paraId="2C5ACAEB" w14:textId="77777777" w:rsidR="005E335E" w:rsidRDefault="005E335E" w:rsidP="00BC33F7">
      <w:pPr>
        <w:spacing w:after="0" w:line="240" w:lineRule="auto"/>
        <w:rPr>
          <w:rFonts w:ascii="Open Sans" w:hAnsi="Open Sans" w:cs="Open Sans"/>
          <w:sz w:val="20"/>
          <w:szCs w:val="20"/>
        </w:rPr>
      </w:pPr>
    </w:p>
    <w:p w14:paraId="74F0BE32" w14:textId="08471E08" w:rsidR="00107DF1" w:rsidRDefault="00107DF1" w:rsidP="00BC33F7">
      <w:pPr>
        <w:spacing w:after="0" w:line="240" w:lineRule="auto"/>
        <w:rPr>
          <w:rFonts w:ascii="Open Sans" w:hAnsi="Open Sans" w:cs="Open Sans"/>
          <w:sz w:val="20"/>
          <w:szCs w:val="20"/>
        </w:rPr>
      </w:pPr>
      <w:r w:rsidRPr="00107DF1">
        <w:rPr>
          <w:rFonts w:ascii="Open Sans" w:hAnsi="Open Sans" w:cs="Open Sans"/>
          <w:sz w:val="20"/>
          <w:szCs w:val="20"/>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64CF602C" w14:textId="77777777" w:rsidR="00BC33F7" w:rsidRPr="00107DF1" w:rsidRDefault="00BC33F7" w:rsidP="00BC33F7">
      <w:pPr>
        <w:spacing w:after="0" w:line="240" w:lineRule="auto"/>
        <w:rPr>
          <w:rFonts w:ascii="Open Sans" w:hAnsi="Open Sans" w:cs="Open Sans"/>
          <w:sz w:val="20"/>
          <w:szCs w:val="20"/>
        </w:rPr>
      </w:pPr>
    </w:p>
    <w:p w14:paraId="52BD7AB3" w14:textId="77777777" w:rsidR="00107DF1" w:rsidRDefault="00107DF1" w:rsidP="00BC33F7">
      <w:pPr>
        <w:pStyle w:val="Heading3"/>
        <w:shd w:val="clear" w:color="auto" w:fill="FFFFFF"/>
        <w:spacing w:before="0" w:after="0" w:line="240" w:lineRule="auto"/>
        <w:rPr>
          <w:rFonts w:ascii="Open Sans" w:hAnsi="Open Sans" w:cs="Open Sans"/>
          <w:color w:val="auto"/>
          <w:sz w:val="20"/>
          <w:szCs w:val="20"/>
        </w:rPr>
      </w:pPr>
      <w:r w:rsidRPr="00C333FC">
        <w:rPr>
          <w:rFonts w:ascii="Open Sans" w:hAnsi="Open Sans" w:cs="Open Sans"/>
          <w:color w:val="auto"/>
          <w:sz w:val="20"/>
          <w:szCs w:val="20"/>
        </w:rPr>
        <w:t>Of further relevance to this consultation, the REA has the largest number of bioenergy industry stakeholders with direct interest in delivering carbon capture and storage. This includes member forums directly involved in biomass power, energy from waste, anaerobic digestion, advanced conversion technologies, hydrogen and renewable transport fuels.</w:t>
      </w:r>
    </w:p>
    <w:p w14:paraId="39694723" w14:textId="77777777" w:rsidR="00BC33F7" w:rsidRPr="00BC33F7" w:rsidRDefault="00BC33F7" w:rsidP="00BC33F7"/>
    <w:p w14:paraId="6D393326" w14:textId="350EF8DE" w:rsidR="00107DF1" w:rsidRDefault="00107DF1" w:rsidP="00BC33F7">
      <w:pPr>
        <w:pStyle w:val="Heading3"/>
        <w:numPr>
          <w:ilvl w:val="0"/>
          <w:numId w:val="4"/>
        </w:numPr>
        <w:shd w:val="clear" w:color="auto" w:fill="FFFFFF"/>
        <w:spacing w:before="0" w:after="0" w:line="240" w:lineRule="auto"/>
        <w:ind w:left="142" w:hanging="284"/>
        <w:rPr>
          <w:rFonts w:ascii="Open Sans" w:hAnsi="Open Sans" w:cs="Open Sans"/>
          <w:b/>
          <w:bCs/>
          <w:color w:val="auto"/>
          <w:sz w:val="20"/>
          <w:szCs w:val="20"/>
        </w:rPr>
      </w:pPr>
      <w:r w:rsidRPr="005E335E">
        <w:rPr>
          <w:rFonts w:ascii="Open Sans" w:hAnsi="Open Sans" w:cs="Open Sans"/>
          <w:b/>
          <w:bCs/>
          <w:color w:val="auto"/>
          <w:sz w:val="20"/>
          <w:szCs w:val="20"/>
        </w:rPr>
        <w:t>If you consent to members of the team reaching out for clarifications on responses provided, please provide contact details.</w:t>
      </w:r>
    </w:p>
    <w:p w14:paraId="663908AE" w14:textId="77777777" w:rsidR="00BC33F7" w:rsidRPr="00BC33F7" w:rsidRDefault="00BC33F7" w:rsidP="00BC33F7"/>
    <w:p w14:paraId="466C2B38" w14:textId="7A5CCE9F" w:rsidR="00107DF1" w:rsidRDefault="00107DF1" w:rsidP="00BC33F7">
      <w:pPr>
        <w:pStyle w:val="Heading3"/>
        <w:shd w:val="clear" w:color="auto" w:fill="FFFFFF"/>
        <w:spacing w:before="0" w:after="0" w:line="240" w:lineRule="auto"/>
        <w:rPr>
          <w:rFonts w:ascii="Open Sans" w:hAnsi="Open Sans" w:cs="Open Sans"/>
          <w:color w:val="auto"/>
          <w:sz w:val="20"/>
          <w:szCs w:val="20"/>
        </w:rPr>
      </w:pPr>
      <w:r w:rsidRPr="005E335E">
        <w:rPr>
          <w:rFonts w:ascii="Open Sans" w:hAnsi="Open Sans" w:cs="Open Sans"/>
          <w:color w:val="auto"/>
          <w:sz w:val="20"/>
          <w:szCs w:val="20"/>
        </w:rPr>
        <w:t>Mark Som</w:t>
      </w:r>
      <w:r w:rsidR="008C4C93" w:rsidRPr="005E335E">
        <w:rPr>
          <w:rFonts w:ascii="Open Sans" w:hAnsi="Open Sans" w:cs="Open Sans"/>
          <w:color w:val="auto"/>
          <w:sz w:val="20"/>
          <w:szCs w:val="20"/>
        </w:rPr>
        <w:t xml:space="preserve">merfeld, Deputy Director of Policy, </w:t>
      </w:r>
      <w:hyperlink r:id="rId10" w:history="1">
        <w:r w:rsidR="00BC33F7" w:rsidRPr="00984A11">
          <w:rPr>
            <w:rStyle w:val="Hyperlink"/>
            <w:rFonts w:ascii="Open Sans" w:hAnsi="Open Sans" w:cs="Open Sans"/>
            <w:sz w:val="20"/>
            <w:szCs w:val="20"/>
          </w:rPr>
          <w:t>msommerfeld@r-e-a.net</w:t>
        </w:r>
      </w:hyperlink>
      <w:r w:rsidR="00BC33F7">
        <w:rPr>
          <w:rFonts w:ascii="Open Sans" w:hAnsi="Open Sans" w:cs="Open Sans"/>
          <w:color w:val="auto"/>
          <w:sz w:val="20"/>
          <w:szCs w:val="20"/>
        </w:rPr>
        <w:t xml:space="preserve"> </w:t>
      </w:r>
    </w:p>
    <w:p w14:paraId="46E86A97" w14:textId="77777777" w:rsidR="00BC33F7" w:rsidRPr="00BC33F7" w:rsidRDefault="00BC33F7" w:rsidP="00BC33F7"/>
    <w:p w14:paraId="2B722EE3" w14:textId="3ACA3F11" w:rsidR="00107DF1" w:rsidRPr="005E335E" w:rsidRDefault="00107DF1" w:rsidP="00BC33F7">
      <w:pPr>
        <w:pStyle w:val="Heading3"/>
        <w:numPr>
          <w:ilvl w:val="0"/>
          <w:numId w:val="5"/>
        </w:numPr>
        <w:shd w:val="clear" w:color="auto" w:fill="FFFFFF"/>
        <w:spacing w:before="0" w:after="0" w:line="240" w:lineRule="auto"/>
        <w:ind w:left="0" w:hanging="284"/>
        <w:rPr>
          <w:rFonts w:ascii="Open Sans" w:hAnsi="Open Sans" w:cs="Open Sans"/>
          <w:b/>
          <w:bCs/>
          <w:color w:val="auto"/>
          <w:sz w:val="20"/>
          <w:szCs w:val="20"/>
        </w:rPr>
      </w:pPr>
      <w:r w:rsidRPr="005E335E">
        <w:rPr>
          <w:rFonts w:ascii="Open Sans" w:hAnsi="Open Sans" w:cs="Open Sans"/>
          <w:b/>
          <w:bCs/>
          <w:color w:val="auto"/>
          <w:sz w:val="20"/>
          <w:szCs w:val="20"/>
        </w:rPr>
        <w:t>Do you give permission for your anonymised evidence to be shared with external advisors for the purpose of technical analysis?</w:t>
      </w:r>
    </w:p>
    <w:p w14:paraId="5776E07F" w14:textId="77777777" w:rsidR="00BC33F7" w:rsidRDefault="00BC33F7" w:rsidP="00BC33F7">
      <w:pPr>
        <w:spacing w:after="0" w:line="240" w:lineRule="auto"/>
      </w:pPr>
    </w:p>
    <w:p w14:paraId="3D6C0A0E" w14:textId="3A5484C9" w:rsidR="008C4C93" w:rsidRPr="008C4C93" w:rsidRDefault="008C4C93" w:rsidP="00BC33F7">
      <w:pPr>
        <w:spacing w:after="0" w:line="240" w:lineRule="auto"/>
      </w:pPr>
      <w:r>
        <w:t>Yes.</w:t>
      </w:r>
    </w:p>
    <w:p w14:paraId="09B169F1" w14:textId="5742743D" w:rsidR="00C62757" w:rsidRPr="00C333FC" w:rsidRDefault="00C62757" w:rsidP="00C62757">
      <w:pPr>
        <w:pStyle w:val="Heading3"/>
        <w:shd w:val="clear" w:color="auto" w:fill="FFFFFF"/>
        <w:spacing w:before="200" w:after="0"/>
        <w:rPr>
          <w:rFonts w:ascii="Open Sans" w:eastAsia="Times New Roman" w:hAnsi="Open Sans" w:cs="Open Sans"/>
          <w:b/>
          <w:bCs/>
          <w:color w:val="0B0C0C"/>
          <w:kern w:val="0"/>
          <w:sz w:val="20"/>
          <w:szCs w:val="20"/>
          <w:lang w:eastAsia="en-GB"/>
          <w14:ligatures w14:val="none"/>
        </w:rPr>
      </w:pPr>
      <w:r w:rsidRPr="00C333FC">
        <w:rPr>
          <w:rFonts w:ascii="Open Sans" w:hAnsi="Open Sans" w:cs="Open Sans"/>
          <w:b/>
          <w:bCs/>
          <w:sz w:val="20"/>
          <w:szCs w:val="20"/>
        </w:rPr>
        <w:t>V</w:t>
      </w:r>
      <w:r w:rsidRPr="00C333FC">
        <w:rPr>
          <w:rFonts w:ascii="Open Sans" w:eastAsia="Times New Roman" w:hAnsi="Open Sans" w:cs="Open Sans"/>
          <w:b/>
          <w:bCs/>
          <w:color w:val="0B0C0C"/>
          <w:kern w:val="0"/>
          <w:sz w:val="20"/>
          <w:szCs w:val="20"/>
          <w:lang w:eastAsia="en-GB"/>
          <w14:ligatures w14:val="none"/>
        </w:rPr>
        <w:t>iew on the potential vision for the NPT sector</w:t>
      </w:r>
    </w:p>
    <w:p w14:paraId="018974D1" w14:textId="77777777" w:rsidR="00107DF1" w:rsidRDefault="00107DF1" w:rsidP="009D3B62">
      <w:pPr>
        <w:rPr>
          <w:rFonts w:ascii="Open Sans" w:hAnsi="Open Sans" w:cs="Open Sans"/>
          <w:b/>
          <w:bCs/>
          <w:sz w:val="20"/>
          <w:szCs w:val="20"/>
        </w:rPr>
      </w:pPr>
    </w:p>
    <w:p w14:paraId="6641C981" w14:textId="27B262EA"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4. Please provide views on the potential long-term vision for the NPT sector.</w:t>
      </w:r>
    </w:p>
    <w:p w14:paraId="6A5C249F" w14:textId="08D4222B" w:rsidR="00F2676D" w:rsidRPr="00C333FC" w:rsidRDefault="00267F53" w:rsidP="009D3B62">
      <w:pPr>
        <w:rPr>
          <w:rFonts w:ascii="Open Sans" w:hAnsi="Open Sans" w:cs="Open Sans"/>
          <w:sz w:val="20"/>
          <w:szCs w:val="20"/>
        </w:rPr>
      </w:pPr>
      <w:r w:rsidRPr="00C333FC">
        <w:rPr>
          <w:rFonts w:ascii="Open Sans" w:hAnsi="Open Sans" w:cs="Open Sans"/>
          <w:sz w:val="20"/>
          <w:szCs w:val="20"/>
        </w:rPr>
        <w:t>The REA</w:t>
      </w:r>
      <w:r w:rsidR="005F258E" w:rsidRPr="00C333FC">
        <w:rPr>
          <w:rFonts w:ascii="Open Sans" w:hAnsi="Open Sans" w:cs="Open Sans"/>
          <w:sz w:val="20"/>
          <w:szCs w:val="20"/>
        </w:rPr>
        <w:t xml:space="preserve"> fully support the need to ensure </w:t>
      </w:r>
      <w:r w:rsidR="0085439D" w:rsidRPr="00C333FC">
        <w:rPr>
          <w:rFonts w:ascii="Open Sans" w:hAnsi="Open Sans" w:cs="Open Sans"/>
          <w:sz w:val="20"/>
          <w:szCs w:val="20"/>
        </w:rPr>
        <w:t xml:space="preserve">there is a feasible market for CO2 </w:t>
      </w:r>
      <w:r w:rsidR="003D3DAE" w:rsidRPr="00C333FC">
        <w:rPr>
          <w:rFonts w:ascii="Open Sans" w:hAnsi="Open Sans" w:cs="Open Sans"/>
          <w:sz w:val="20"/>
          <w:szCs w:val="20"/>
        </w:rPr>
        <w:t>capture</w:t>
      </w:r>
      <w:r w:rsidR="0085439D" w:rsidRPr="00C333FC">
        <w:rPr>
          <w:rFonts w:ascii="Open Sans" w:hAnsi="Open Sans" w:cs="Open Sans"/>
          <w:sz w:val="20"/>
          <w:szCs w:val="20"/>
        </w:rPr>
        <w:t xml:space="preserve"> and storage</w:t>
      </w:r>
      <w:r w:rsidR="006E4132" w:rsidRPr="00C333FC">
        <w:rPr>
          <w:rFonts w:ascii="Open Sans" w:hAnsi="Open Sans" w:cs="Open Sans"/>
          <w:sz w:val="20"/>
          <w:szCs w:val="20"/>
        </w:rPr>
        <w:t xml:space="preserve"> with NPT</w:t>
      </w:r>
      <w:r w:rsidR="0085439D" w:rsidRPr="00C333FC">
        <w:rPr>
          <w:rFonts w:ascii="Open Sans" w:hAnsi="Open Sans" w:cs="Open Sans"/>
          <w:sz w:val="20"/>
          <w:szCs w:val="20"/>
        </w:rPr>
        <w:t xml:space="preserve">. There are </w:t>
      </w:r>
      <w:proofErr w:type="gramStart"/>
      <w:r w:rsidR="0085439D" w:rsidRPr="00C333FC">
        <w:rPr>
          <w:rFonts w:ascii="Open Sans" w:hAnsi="Open Sans" w:cs="Open Sans"/>
          <w:sz w:val="20"/>
          <w:szCs w:val="20"/>
        </w:rPr>
        <w:t>a number of</w:t>
      </w:r>
      <w:proofErr w:type="gramEnd"/>
      <w:r w:rsidR="0085439D" w:rsidRPr="00C333FC">
        <w:rPr>
          <w:rFonts w:ascii="Open Sans" w:hAnsi="Open Sans" w:cs="Open Sans"/>
          <w:sz w:val="20"/>
          <w:szCs w:val="20"/>
        </w:rPr>
        <w:t xml:space="preserve"> differing sectors that will </w:t>
      </w:r>
      <w:r w:rsidR="003D3DAE" w:rsidRPr="00C333FC">
        <w:rPr>
          <w:rFonts w:ascii="Open Sans" w:hAnsi="Open Sans" w:cs="Open Sans"/>
          <w:sz w:val="20"/>
          <w:szCs w:val="20"/>
        </w:rPr>
        <w:t>be required to capture CO2</w:t>
      </w:r>
      <w:r w:rsidR="0039360D" w:rsidRPr="00C333FC">
        <w:rPr>
          <w:rFonts w:ascii="Open Sans" w:hAnsi="Open Sans" w:cs="Open Sans"/>
          <w:sz w:val="20"/>
          <w:szCs w:val="20"/>
        </w:rPr>
        <w:t xml:space="preserve"> and </w:t>
      </w:r>
      <w:r w:rsidR="000A464A" w:rsidRPr="00C333FC">
        <w:rPr>
          <w:rFonts w:ascii="Open Sans" w:hAnsi="Open Sans" w:cs="Open Sans"/>
          <w:sz w:val="20"/>
          <w:szCs w:val="20"/>
        </w:rPr>
        <w:t xml:space="preserve">access long term geological </w:t>
      </w:r>
      <w:r w:rsidR="0039360D" w:rsidRPr="00C333FC">
        <w:rPr>
          <w:rFonts w:ascii="Open Sans" w:hAnsi="Open Sans" w:cs="Open Sans"/>
          <w:sz w:val="20"/>
          <w:szCs w:val="20"/>
        </w:rPr>
        <w:t>stor</w:t>
      </w:r>
      <w:r w:rsidR="004D406D" w:rsidRPr="00C333FC">
        <w:rPr>
          <w:rFonts w:ascii="Open Sans" w:hAnsi="Open Sans" w:cs="Open Sans"/>
          <w:sz w:val="20"/>
          <w:szCs w:val="20"/>
        </w:rPr>
        <w:t>age</w:t>
      </w:r>
      <w:r w:rsidR="00F16BF9" w:rsidRPr="00C333FC">
        <w:rPr>
          <w:rFonts w:ascii="Open Sans" w:hAnsi="Open Sans" w:cs="Open Sans"/>
          <w:sz w:val="20"/>
          <w:szCs w:val="20"/>
        </w:rPr>
        <w:t xml:space="preserve">. This </w:t>
      </w:r>
      <w:r w:rsidR="00641850" w:rsidRPr="00C333FC">
        <w:rPr>
          <w:rFonts w:ascii="Open Sans" w:hAnsi="Open Sans" w:cs="Open Sans"/>
          <w:sz w:val="20"/>
          <w:szCs w:val="20"/>
        </w:rPr>
        <w:t xml:space="preserve">is especially </w:t>
      </w:r>
      <w:r w:rsidR="00F16BF9" w:rsidRPr="00C333FC">
        <w:rPr>
          <w:rFonts w:ascii="Open Sans" w:hAnsi="Open Sans" w:cs="Open Sans"/>
          <w:sz w:val="20"/>
          <w:szCs w:val="20"/>
        </w:rPr>
        <w:t xml:space="preserve">the case for </w:t>
      </w:r>
      <w:r w:rsidR="00902A66" w:rsidRPr="00C333FC">
        <w:rPr>
          <w:rFonts w:ascii="Open Sans" w:hAnsi="Open Sans" w:cs="Open Sans"/>
          <w:sz w:val="20"/>
          <w:szCs w:val="20"/>
        </w:rPr>
        <w:t>industries including</w:t>
      </w:r>
      <w:r w:rsidR="00F16BF9" w:rsidRPr="00C333FC">
        <w:rPr>
          <w:rFonts w:ascii="Open Sans" w:hAnsi="Open Sans" w:cs="Open Sans"/>
          <w:sz w:val="20"/>
          <w:szCs w:val="20"/>
        </w:rPr>
        <w:t xml:space="preserve"> </w:t>
      </w:r>
      <w:r w:rsidR="00902A66" w:rsidRPr="00C333FC">
        <w:rPr>
          <w:rFonts w:ascii="Open Sans" w:hAnsi="Open Sans" w:cs="Open Sans"/>
          <w:sz w:val="20"/>
          <w:szCs w:val="20"/>
        </w:rPr>
        <w:t>b</w:t>
      </w:r>
      <w:r w:rsidR="00151378" w:rsidRPr="00C333FC">
        <w:rPr>
          <w:rFonts w:ascii="Open Sans" w:hAnsi="Open Sans" w:cs="Open Sans"/>
          <w:sz w:val="20"/>
          <w:szCs w:val="20"/>
        </w:rPr>
        <w:t xml:space="preserve">iomass power, </w:t>
      </w:r>
      <w:r w:rsidR="00902A66" w:rsidRPr="00C333FC">
        <w:rPr>
          <w:rFonts w:ascii="Open Sans" w:hAnsi="Open Sans" w:cs="Open Sans"/>
          <w:sz w:val="20"/>
          <w:szCs w:val="20"/>
        </w:rPr>
        <w:t>b</w:t>
      </w:r>
      <w:r w:rsidR="00151378" w:rsidRPr="00C333FC">
        <w:rPr>
          <w:rFonts w:ascii="Open Sans" w:hAnsi="Open Sans" w:cs="Open Sans"/>
          <w:sz w:val="20"/>
          <w:szCs w:val="20"/>
        </w:rPr>
        <w:t xml:space="preserve">iomass heat, </w:t>
      </w:r>
      <w:r w:rsidR="00902A66" w:rsidRPr="00C333FC">
        <w:rPr>
          <w:rFonts w:ascii="Open Sans" w:hAnsi="Open Sans" w:cs="Open Sans"/>
          <w:sz w:val="20"/>
          <w:szCs w:val="20"/>
        </w:rPr>
        <w:t>a</w:t>
      </w:r>
      <w:r w:rsidR="00151378" w:rsidRPr="00C333FC">
        <w:rPr>
          <w:rFonts w:ascii="Open Sans" w:hAnsi="Open Sans" w:cs="Open Sans"/>
          <w:sz w:val="20"/>
          <w:szCs w:val="20"/>
        </w:rPr>
        <w:t>naerobic digestion</w:t>
      </w:r>
      <w:r w:rsidR="00902A66" w:rsidRPr="00C333FC">
        <w:rPr>
          <w:rFonts w:ascii="Open Sans" w:hAnsi="Open Sans" w:cs="Open Sans"/>
          <w:sz w:val="20"/>
          <w:szCs w:val="20"/>
        </w:rPr>
        <w:t>, energy from wase</w:t>
      </w:r>
      <w:r w:rsidR="00151378" w:rsidRPr="00C333FC">
        <w:rPr>
          <w:rFonts w:ascii="Open Sans" w:hAnsi="Open Sans" w:cs="Open Sans"/>
          <w:sz w:val="20"/>
          <w:szCs w:val="20"/>
        </w:rPr>
        <w:t xml:space="preserve"> </w:t>
      </w:r>
      <w:r w:rsidR="00A963AB" w:rsidRPr="00C333FC">
        <w:rPr>
          <w:rFonts w:ascii="Open Sans" w:hAnsi="Open Sans" w:cs="Open Sans"/>
          <w:sz w:val="20"/>
          <w:szCs w:val="20"/>
        </w:rPr>
        <w:t>and advanced conversion technologies (ACT)</w:t>
      </w:r>
      <w:r w:rsidR="00902A66" w:rsidRPr="00C333FC">
        <w:rPr>
          <w:rFonts w:ascii="Open Sans" w:hAnsi="Open Sans" w:cs="Open Sans"/>
          <w:sz w:val="20"/>
          <w:szCs w:val="20"/>
        </w:rPr>
        <w:t>, all</w:t>
      </w:r>
      <w:r w:rsidR="00BC4E24" w:rsidRPr="00C333FC">
        <w:rPr>
          <w:rFonts w:ascii="Open Sans" w:hAnsi="Open Sans" w:cs="Open Sans"/>
          <w:sz w:val="20"/>
          <w:szCs w:val="20"/>
        </w:rPr>
        <w:t xml:space="preserve"> of which</w:t>
      </w:r>
      <w:r w:rsidR="00AE5C60" w:rsidRPr="00C333FC">
        <w:rPr>
          <w:rFonts w:ascii="Open Sans" w:hAnsi="Open Sans" w:cs="Open Sans"/>
          <w:sz w:val="20"/>
          <w:szCs w:val="20"/>
        </w:rPr>
        <w:t xml:space="preserve"> the REA</w:t>
      </w:r>
      <w:r w:rsidR="00BC4E24" w:rsidRPr="00C333FC">
        <w:rPr>
          <w:rFonts w:ascii="Open Sans" w:hAnsi="Open Sans" w:cs="Open Sans"/>
          <w:sz w:val="20"/>
          <w:szCs w:val="20"/>
        </w:rPr>
        <w:t xml:space="preserve"> h</w:t>
      </w:r>
      <w:r w:rsidR="00641850" w:rsidRPr="00C333FC">
        <w:rPr>
          <w:rFonts w:ascii="Open Sans" w:hAnsi="Open Sans" w:cs="Open Sans"/>
          <w:sz w:val="20"/>
          <w:szCs w:val="20"/>
        </w:rPr>
        <w:t>as dedicated</w:t>
      </w:r>
      <w:r w:rsidR="00BC4E24" w:rsidRPr="00C333FC">
        <w:rPr>
          <w:rFonts w:ascii="Open Sans" w:hAnsi="Open Sans" w:cs="Open Sans"/>
          <w:sz w:val="20"/>
          <w:szCs w:val="20"/>
        </w:rPr>
        <w:t xml:space="preserve"> member</w:t>
      </w:r>
      <w:r w:rsidR="00641850" w:rsidRPr="00C333FC">
        <w:rPr>
          <w:rFonts w:ascii="Open Sans" w:hAnsi="Open Sans" w:cs="Open Sans"/>
          <w:sz w:val="20"/>
          <w:szCs w:val="20"/>
        </w:rPr>
        <w:t xml:space="preserve"> forums focused on</w:t>
      </w:r>
      <w:r w:rsidR="00205F54" w:rsidRPr="00C333FC">
        <w:rPr>
          <w:rFonts w:ascii="Open Sans" w:hAnsi="Open Sans" w:cs="Open Sans"/>
          <w:sz w:val="20"/>
          <w:szCs w:val="20"/>
        </w:rPr>
        <w:t>.</w:t>
      </w:r>
      <w:r w:rsidR="00AE5C60" w:rsidRPr="00C333FC">
        <w:rPr>
          <w:rFonts w:ascii="Open Sans" w:hAnsi="Open Sans" w:cs="Open Sans"/>
          <w:sz w:val="20"/>
          <w:szCs w:val="20"/>
        </w:rPr>
        <w:t xml:space="preserve"> </w:t>
      </w:r>
      <w:r w:rsidR="00205F54" w:rsidRPr="00C333FC">
        <w:rPr>
          <w:rFonts w:ascii="Open Sans" w:hAnsi="Open Sans" w:cs="Open Sans"/>
          <w:sz w:val="20"/>
          <w:szCs w:val="20"/>
        </w:rPr>
        <w:t xml:space="preserve"> </w:t>
      </w:r>
    </w:p>
    <w:p w14:paraId="04DC36B4" w14:textId="6F3B9DAD" w:rsidR="009D3B62" w:rsidRPr="00C333FC" w:rsidRDefault="00205F54" w:rsidP="009D3B62">
      <w:pPr>
        <w:rPr>
          <w:rFonts w:ascii="Open Sans" w:hAnsi="Open Sans" w:cs="Open Sans"/>
          <w:sz w:val="20"/>
          <w:szCs w:val="20"/>
        </w:rPr>
      </w:pPr>
      <w:r w:rsidRPr="00C333FC">
        <w:rPr>
          <w:rFonts w:ascii="Open Sans" w:hAnsi="Open Sans" w:cs="Open Sans"/>
          <w:sz w:val="20"/>
          <w:szCs w:val="20"/>
        </w:rPr>
        <w:t xml:space="preserve">There was a large focus on BECCS within the </w:t>
      </w:r>
      <w:r w:rsidR="00C333FC">
        <w:rPr>
          <w:rFonts w:ascii="Open Sans" w:hAnsi="Open Sans" w:cs="Open Sans"/>
          <w:sz w:val="20"/>
          <w:szCs w:val="20"/>
        </w:rPr>
        <w:t xml:space="preserve">Governments </w:t>
      </w:r>
      <w:r w:rsidRPr="00C333FC">
        <w:rPr>
          <w:rFonts w:ascii="Open Sans" w:hAnsi="Open Sans" w:cs="Open Sans"/>
          <w:sz w:val="20"/>
          <w:szCs w:val="20"/>
        </w:rPr>
        <w:t xml:space="preserve">Biomass </w:t>
      </w:r>
      <w:r w:rsidR="00C333FC">
        <w:rPr>
          <w:rFonts w:ascii="Open Sans" w:hAnsi="Open Sans" w:cs="Open Sans"/>
          <w:sz w:val="20"/>
          <w:szCs w:val="20"/>
        </w:rPr>
        <w:t>Strategy 2023</w:t>
      </w:r>
      <w:r w:rsidR="007C4C64" w:rsidRPr="00C333FC">
        <w:rPr>
          <w:rFonts w:ascii="Open Sans" w:hAnsi="Open Sans" w:cs="Open Sans"/>
          <w:sz w:val="20"/>
          <w:szCs w:val="20"/>
        </w:rPr>
        <w:t xml:space="preserve"> </w:t>
      </w:r>
      <w:r w:rsidRPr="00C333FC">
        <w:rPr>
          <w:rFonts w:ascii="Open Sans" w:hAnsi="Open Sans" w:cs="Open Sans"/>
          <w:sz w:val="20"/>
          <w:szCs w:val="20"/>
        </w:rPr>
        <w:t xml:space="preserve">and </w:t>
      </w:r>
      <w:r w:rsidR="00A03A9A" w:rsidRPr="00C333FC">
        <w:rPr>
          <w:rFonts w:ascii="Open Sans" w:hAnsi="Open Sans" w:cs="Open Sans"/>
          <w:sz w:val="20"/>
          <w:szCs w:val="20"/>
        </w:rPr>
        <w:t>a requirement for</w:t>
      </w:r>
      <w:r w:rsidR="001329AA" w:rsidRPr="00C333FC">
        <w:rPr>
          <w:rFonts w:ascii="Open Sans" w:hAnsi="Open Sans" w:cs="Open Sans"/>
          <w:sz w:val="20"/>
          <w:szCs w:val="20"/>
        </w:rPr>
        <w:t xml:space="preserve"> industry</w:t>
      </w:r>
      <w:r w:rsidRPr="00C333FC">
        <w:rPr>
          <w:rFonts w:ascii="Open Sans" w:hAnsi="Open Sans" w:cs="Open Sans"/>
          <w:sz w:val="20"/>
          <w:szCs w:val="20"/>
        </w:rPr>
        <w:t xml:space="preserve"> to cap</w:t>
      </w:r>
      <w:r w:rsidR="004845D5" w:rsidRPr="00C333FC">
        <w:rPr>
          <w:rFonts w:ascii="Open Sans" w:hAnsi="Open Sans" w:cs="Open Sans"/>
          <w:sz w:val="20"/>
          <w:szCs w:val="20"/>
        </w:rPr>
        <w:t>ture</w:t>
      </w:r>
      <w:r w:rsidR="00185460" w:rsidRPr="00C333FC">
        <w:rPr>
          <w:rFonts w:ascii="Open Sans" w:hAnsi="Open Sans" w:cs="Open Sans"/>
          <w:sz w:val="20"/>
          <w:szCs w:val="20"/>
        </w:rPr>
        <w:t xml:space="preserve">, utilise and </w:t>
      </w:r>
      <w:r w:rsidR="004845D5" w:rsidRPr="00C333FC">
        <w:rPr>
          <w:rFonts w:ascii="Open Sans" w:hAnsi="Open Sans" w:cs="Open Sans"/>
          <w:sz w:val="20"/>
          <w:szCs w:val="20"/>
        </w:rPr>
        <w:t>store CO2</w:t>
      </w:r>
      <w:r w:rsidR="00DC0A33" w:rsidRPr="00C333FC">
        <w:rPr>
          <w:rFonts w:ascii="Open Sans" w:hAnsi="Open Sans" w:cs="Open Sans"/>
          <w:sz w:val="20"/>
          <w:szCs w:val="20"/>
        </w:rPr>
        <w:t xml:space="preserve">. This </w:t>
      </w:r>
      <w:r w:rsidR="00F81489" w:rsidRPr="00C333FC">
        <w:rPr>
          <w:rFonts w:ascii="Open Sans" w:hAnsi="Open Sans" w:cs="Open Sans"/>
          <w:sz w:val="20"/>
          <w:szCs w:val="20"/>
        </w:rPr>
        <w:t xml:space="preserve">will be the case for </w:t>
      </w:r>
      <w:r w:rsidR="004845D5" w:rsidRPr="00C333FC">
        <w:rPr>
          <w:rFonts w:ascii="Open Sans" w:hAnsi="Open Sans" w:cs="Open Sans"/>
          <w:sz w:val="20"/>
          <w:szCs w:val="20"/>
        </w:rPr>
        <w:t xml:space="preserve">not only new projects </w:t>
      </w:r>
      <w:r w:rsidR="002B4FAA" w:rsidRPr="00C333FC">
        <w:rPr>
          <w:rFonts w:ascii="Open Sans" w:hAnsi="Open Sans" w:cs="Open Sans"/>
          <w:sz w:val="20"/>
          <w:szCs w:val="20"/>
        </w:rPr>
        <w:t>wh</w:t>
      </w:r>
      <w:r w:rsidR="004D33C5">
        <w:rPr>
          <w:rFonts w:ascii="Open Sans" w:hAnsi="Open Sans" w:cs="Open Sans"/>
          <w:sz w:val="20"/>
          <w:szCs w:val="20"/>
        </w:rPr>
        <w:t>ere it is</w:t>
      </w:r>
      <w:r w:rsidR="002B4FAA" w:rsidRPr="00C333FC">
        <w:rPr>
          <w:rFonts w:ascii="Open Sans" w:hAnsi="Open Sans" w:cs="Open Sans"/>
          <w:sz w:val="20"/>
          <w:szCs w:val="20"/>
        </w:rPr>
        <w:t xml:space="preserve"> expected to </w:t>
      </w:r>
      <w:r w:rsidR="00F81489" w:rsidRPr="00C333FC">
        <w:rPr>
          <w:rFonts w:ascii="Open Sans" w:hAnsi="Open Sans" w:cs="Open Sans"/>
          <w:sz w:val="20"/>
          <w:szCs w:val="20"/>
        </w:rPr>
        <w:t>b</w:t>
      </w:r>
      <w:r w:rsidR="004845D5" w:rsidRPr="00C333FC">
        <w:rPr>
          <w:rFonts w:ascii="Open Sans" w:hAnsi="Open Sans" w:cs="Open Sans"/>
          <w:sz w:val="20"/>
          <w:szCs w:val="20"/>
        </w:rPr>
        <w:t xml:space="preserve">e stipulated </w:t>
      </w:r>
      <w:r w:rsidR="004D33C5">
        <w:rPr>
          <w:rFonts w:ascii="Open Sans" w:hAnsi="Open Sans" w:cs="Open Sans"/>
          <w:sz w:val="20"/>
          <w:szCs w:val="20"/>
        </w:rPr>
        <w:t xml:space="preserve">as part of </w:t>
      </w:r>
      <w:r w:rsidR="004845D5" w:rsidRPr="00C333FC">
        <w:rPr>
          <w:rFonts w:ascii="Open Sans" w:hAnsi="Open Sans" w:cs="Open Sans"/>
          <w:sz w:val="20"/>
          <w:szCs w:val="20"/>
        </w:rPr>
        <w:t>future applications</w:t>
      </w:r>
      <w:r w:rsidR="00F81489" w:rsidRPr="00C333FC">
        <w:rPr>
          <w:rFonts w:ascii="Open Sans" w:hAnsi="Open Sans" w:cs="Open Sans"/>
          <w:sz w:val="20"/>
          <w:szCs w:val="20"/>
        </w:rPr>
        <w:t>,</w:t>
      </w:r>
      <w:r w:rsidR="004845D5" w:rsidRPr="00C333FC">
        <w:rPr>
          <w:rFonts w:ascii="Open Sans" w:hAnsi="Open Sans" w:cs="Open Sans"/>
          <w:sz w:val="20"/>
          <w:szCs w:val="20"/>
        </w:rPr>
        <w:t xml:space="preserve"> but also </w:t>
      </w:r>
      <w:r w:rsidR="00185460" w:rsidRPr="00C333FC">
        <w:rPr>
          <w:rFonts w:ascii="Open Sans" w:hAnsi="Open Sans" w:cs="Open Sans"/>
          <w:sz w:val="20"/>
          <w:szCs w:val="20"/>
        </w:rPr>
        <w:t>retrofitted to</w:t>
      </w:r>
      <w:r w:rsidR="004845D5" w:rsidRPr="00C333FC">
        <w:rPr>
          <w:rFonts w:ascii="Open Sans" w:hAnsi="Open Sans" w:cs="Open Sans"/>
          <w:sz w:val="20"/>
          <w:szCs w:val="20"/>
        </w:rPr>
        <w:t xml:space="preserve"> existing </w:t>
      </w:r>
      <w:r w:rsidR="004730E7" w:rsidRPr="00C333FC">
        <w:rPr>
          <w:rFonts w:ascii="Open Sans" w:hAnsi="Open Sans" w:cs="Open Sans"/>
          <w:sz w:val="20"/>
          <w:szCs w:val="20"/>
        </w:rPr>
        <w:t>projects.</w:t>
      </w:r>
      <w:r w:rsidR="00E769F2" w:rsidRPr="00C333FC">
        <w:rPr>
          <w:rFonts w:ascii="Open Sans" w:hAnsi="Open Sans" w:cs="Open Sans"/>
          <w:sz w:val="20"/>
          <w:szCs w:val="20"/>
        </w:rPr>
        <w:t xml:space="preserve"> Such assets </w:t>
      </w:r>
      <w:r w:rsidR="005E3D95" w:rsidRPr="00C333FC">
        <w:rPr>
          <w:rFonts w:ascii="Open Sans" w:hAnsi="Open Sans" w:cs="Open Sans"/>
          <w:sz w:val="20"/>
          <w:szCs w:val="20"/>
        </w:rPr>
        <w:t>vary</w:t>
      </w:r>
      <w:r w:rsidR="00E769F2" w:rsidRPr="00C333FC">
        <w:rPr>
          <w:rFonts w:ascii="Open Sans" w:hAnsi="Open Sans" w:cs="Open Sans"/>
          <w:sz w:val="20"/>
          <w:szCs w:val="20"/>
        </w:rPr>
        <w:t xml:space="preserve"> greatly in size and are </w:t>
      </w:r>
      <w:r w:rsidR="00A15E64" w:rsidRPr="00C333FC">
        <w:rPr>
          <w:rFonts w:ascii="Open Sans" w:hAnsi="Open Sans" w:cs="Open Sans"/>
          <w:sz w:val="20"/>
          <w:szCs w:val="20"/>
        </w:rPr>
        <w:t xml:space="preserve">located across the country, with many applications </w:t>
      </w:r>
      <w:r w:rsidR="0065523C" w:rsidRPr="00C333FC">
        <w:rPr>
          <w:rFonts w:ascii="Open Sans" w:hAnsi="Open Sans" w:cs="Open Sans"/>
          <w:sz w:val="20"/>
          <w:szCs w:val="20"/>
        </w:rPr>
        <w:t>located</w:t>
      </w:r>
      <w:r w:rsidR="00A15E64" w:rsidRPr="00C333FC">
        <w:rPr>
          <w:rFonts w:ascii="Open Sans" w:hAnsi="Open Sans" w:cs="Open Sans"/>
          <w:sz w:val="20"/>
          <w:szCs w:val="20"/>
        </w:rPr>
        <w:t xml:space="preserve"> </w:t>
      </w:r>
      <w:r w:rsidR="0012353F">
        <w:rPr>
          <w:rFonts w:ascii="Open Sans" w:hAnsi="Open Sans" w:cs="Open Sans"/>
          <w:sz w:val="20"/>
          <w:szCs w:val="20"/>
        </w:rPr>
        <w:t xml:space="preserve">well </w:t>
      </w:r>
      <w:r w:rsidR="00EA0F2B" w:rsidRPr="00C333FC">
        <w:rPr>
          <w:rFonts w:ascii="Open Sans" w:hAnsi="Open Sans" w:cs="Open Sans"/>
          <w:sz w:val="20"/>
          <w:szCs w:val="20"/>
        </w:rPr>
        <w:t>outside</w:t>
      </w:r>
      <w:r w:rsidR="00A15E64" w:rsidRPr="00C333FC">
        <w:rPr>
          <w:rFonts w:ascii="Open Sans" w:hAnsi="Open Sans" w:cs="Open Sans"/>
          <w:sz w:val="20"/>
          <w:szCs w:val="20"/>
        </w:rPr>
        <w:t xml:space="preserve"> proposed CCS hubs</w:t>
      </w:r>
      <w:r w:rsidR="007E266D" w:rsidRPr="00C333FC">
        <w:rPr>
          <w:rFonts w:ascii="Open Sans" w:hAnsi="Open Sans" w:cs="Open Sans"/>
          <w:sz w:val="20"/>
          <w:szCs w:val="20"/>
        </w:rPr>
        <w:t>. Their size also means that it is unlikely that their capture rates would</w:t>
      </w:r>
      <w:r w:rsidR="007B6C0F" w:rsidRPr="00C333FC">
        <w:rPr>
          <w:rFonts w:ascii="Open Sans" w:hAnsi="Open Sans" w:cs="Open Sans"/>
          <w:sz w:val="20"/>
          <w:szCs w:val="20"/>
        </w:rPr>
        <w:t xml:space="preserve"> be economical for pipeline </w:t>
      </w:r>
      <w:r w:rsidR="008A1FDC">
        <w:rPr>
          <w:rFonts w:ascii="Open Sans" w:hAnsi="Open Sans" w:cs="Open Sans"/>
          <w:sz w:val="20"/>
          <w:szCs w:val="20"/>
        </w:rPr>
        <w:t>connection</w:t>
      </w:r>
      <w:r w:rsidR="007B6C0F" w:rsidRPr="00C333FC">
        <w:rPr>
          <w:rFonts w:ascii="Open Sans" w:hAnsi="Open Sans" w:cs="Open Sans"/>
          <w:sz w:val="20"/>
          <w:szCs w:val="20"/>
        </w:rPr>
        <w:t xml:space="preserve">. As such, </w:t>
      </w:r>
      <w:r w:rsidR="00D7219F" w:rsidRPr="00C333FC">
        <w:rPr>
          <w:rFonts w:ascii="Open Sans" w:hAnsi="Open Sans" w:cs="Open Sans"/>
          <w:sz w:val="20"/>
          <w:szCs w:val="20"/>
        </w:rPr>
        <w:t xml:space="preserve">facilitating the vision for </w:t>
      </w:r>
      <w:r w:rsidR="008102D3" w:rsidRPr="00C333FC">
        <w:rPr>
          <w:rFonts w:ascii="Open Sans" w:hAnsi="Open Sans" w:cs="Open Sans"/>
          <w:sz w:val="20"/>
          <w:szCs w:val="20"/>
        </w:rPr>
        <w:t xml:space="preserve">non-pipeline transport as part of </w:t>
      </w:r>
      <w:r w:rsidR="00EA0F2B" w:rsidRPr="00C333FC">
        <w:rPr>
          <w:rFonts w:ascii="Open Sans" w:hAnsi="Open Sans" w:cs="Open Sans"/>
          <w:sz w:val="20"/>
          <w:szCs w:val="20"/>
        </w:rPr>
        <w:t>establishing the CCS market is expected to be essential</w:t>
      </w:r>
      <w:r w:rsidR="008A1FDC">
        <w:rPr>
          <w:rFonts w:ascii="Open Sans" w:hAnsi="Open Sans" w:cs="Open Sans"/>
          <w:sz w:val="20"/>
          <w:szCs w:val="20"/>
        </w:rPr>
        <w:t xml:space="preserve"> if the UK is </w:t>
      </w:r>
      <w:r w:rsidR="00EE3921">
        <w:rPr>
          <w:rFonts w:ascii="Open Sans" w:hAnsi="Open Sans" w:cs="Open Sans"/>
          <w:sz w:val="20"/>
          <w:szCs w:val="20"/>
        </w:rPr>
        <w:t>t</w:t>
      </w:r>
      <w:r w:rsidR="008A1FDC">
        <w:rPr>
          <w:rFonts w:ascii="Open Sans" w:hAnsi="Open Sans" w:cs="Open Sans"/>
          <w:sz w:val="20"/>
          <w:szCs w:val="20"/>
        </w:rPr>
        <w:t xml:space="preserve">o meet its carbon capture targets, </w:t>
      </w:r>
      <w:r w:rsidR="00EE3921">
        <w:rPr>
          <w:rFonts w:ascii="Open Sans" w:hAnsi="Open Sans" w:cs="Open Sans"/>
          <w:sz w:val="20"/>
          <w:szCs w:val="20"/>
        </w:rPr>
        <w:t>decarbonise</w:t>
      </w:r>
      <w:r w:rsidR="008A1FDC">
        <w:rPr>
          <w:rFonts w:ascii="Open Sans" w:hAnsi="Open Sans" w:cs="Open Sans"/>
          <w:sz w:val="20"/>
          <w:szCs w:val="20"/>
        </w:rPr>
        <w:t xml:space="preserve"> key industries and </w:t>
      </w:r>
      <w:r w:rsidR="00EE3921">
        <w:rPr>
          <w:rFonts w:ascii="Open Sans" w:hAnsi="Open Sans" w:cs="Open Sans"/>
          <w:sz w:val="20"/>
          <w:szCs w:val="20"/>
        </w:rPr>
        <w:t xml:space="preserve">realise the growth of this sector. </w:t>
      </w:r>
    </w:p>
    <w:p w14:paraId="5AC79D17" w14:textId="0573BBD7" w:rsidR="001329AA" w:rsidRPr="00C333FC" w:rsidRDefault="001329AA" w:rsidP="009D3B62">
      <w:pPr>
        <w:rPr>
          <w:rFonts w:ascii="Open Sans" w:hAnsi="Open Sans" w:cs="Open Sans"/>
          <w:sz w:val="20"/>
          <w:szCs w:val="20"/>
        </w:rPr>
      </w:pPr>
      <w:r w:rsidRPr="00C333FC">
        <w:rPr>
          <w:rFonts w:ascii="Open Sans" w:hAnsi="Open Sans" w:cs="Open Sans"/>
          <w:sz w:val="20"/>
          <w:szCs w:val="20"/>
        </w:rPr>
        <w:lastRenderedPageBreak/>
        <w:t>The consultation set out 3 phases as follows</w:t>
      </w:r>
    </w:p>
    <w:p w14:paraId="7BCDB911" w14:textId="77777777" w:rsidR="001329AA" w:rsidRPr="00C333FC" w:rsidRDefault="001329AA" w:rsidP="001329AA">
      <w:pPr>
        <w:numPr>
          <w:ilvl w:val="0"/>
          <w:numId w:val="1"/>
        </w:numPr>
        <w:shd w:val="clear" w:color="auto" w:fill="FFFFFF"/>
        <w:spacing w:after="0" w:line="240" w:lineRule="auto"/>
        <w:ind w:left="1015" w:hanging="357"/>
        <w:rPr>
          <w:rFonts w:ascii="Open Sans" w:eastAsia="Times New Roman" w:hAnsi="Open Sans" w:cs="Open Sans"/>
          <w:color w:val="0B0C0C"/>
          <w:kern w:val="0"/>
          <w:sz w:val="20"/>
          <w:szCs w:val="20"/>
          <w:lang w:eastAsia="en-GB"/>
          <w14:ligatures w14:val="none"/>
        </w:rPr>
      </w:pPr>
      <w:r w:rsidRPr="00C333FC">
        <w:rPr>
          <w:rFonts w:ascii="Open Sans" w:eastAsia="Times New Roman" w:hAnsi="Open Sans" w:cs="Open Sans"/>
          <w:color w:val="0B0C0C"/>
          <w:kern w:val="0"/>
          <w:sz w:val="20"/>
          <w:szCs w:val="20"/>
          <w:lang w:eastAsia="en-GB"/>
          <w14:ligatures w14:val="none"/>
        </w:rPr>
        <w:t>Market creation phase until 2030</w:t>
      </w:r>
    </w:p>
    <w:p w14:paraId="1E41AC1A" w14:textId="77777777" w:rsidR="001329AA" w:rsidRPr="00C333FC" w:rsidRDefault="001329AA" w:rsidP="001329AA">
      <w:pPr>
        <w:numPr>
          <w:ilvl w:val="0"/>
          <w:numId w:val="1"/>
        </w:numPr>
        <w:shd w:val="clear" w:color="auto" w:fill="FFFFFF"/>
        <w:spacing w:after="0" w:line="240" w:lineRule="auto"/>
        <w:ind w:left="1015" w:hanging="357"/>
        <w:rPr>
          <w:rFonts w:ascii="Open Sans" w:eastAsia="Times New Roman" w:hAnsi="Open Sans" w:cs="Open Sans"/>
          <w:color w:val="0B0C0C"/>
          <w:kern w:val="0"/>
          <w:sz w:val="20"/>
          <w:szCs w:val="20"/>
          <w:lang w:eastAsia="en-GB"/>
          <w14:ligatures w14:val="none"/>
        </w:rPr>
      </w:pPr>
      <w:r w:rsidRPr="00C333FC">
        <w:rPr>
          <w:rFonts w:ascii="Open Sans" w:eastAsia="Times New Roman" w:hAnsi="Open Sans" w:cs="Open Sans"/>
          <w:color w:val="0B0C0C"/>
          <w:kern w:val="0"/>
          <w:sz w:val="20"/>
          <w:szCs w:val="20"/>
          <w:lang w:eastAsia="en-GB"/>
          <w14:ligatures w14:val="none"/>
        </w:rPr>
        <w:t>Market transition phase: 2030-2035</w:t>
      </w:r>
    </w:p>
    <w:p w14:paraId="1AA99D15" w14:textId="46347A72" w:rsidR="001329AA" w:rsidRPr="00C333FC" w:rsidRDefault="001329AA" w:rsidP="009D3B62">
      <w:pPr>
        <w:numPr>
          <w:ilvl w:val="0"/>
          <w:numId w:val="1"/>
        </w:numPr>
        <w:shd w:val="clear" w:color="auto" w:fill="FFFFFF"/>
        <w:spacing w:after="0" w:line="240" w:lineRule="auto"/>
        <w:ind w:left="1015" w:hanging="357"/>
        <w:rPr>
          <w:rFonts w:ascii="Open Sans" w:eastAsia="Times New Roman" w:hAnsi="Open Sans" w:cs="Open Sans"/>
          <w:color w:val="0B0C0C"/>
          <w:kern w:val="0"/>
          <w:sz w:val="20"/>
          <w:szCs w:val="20"/>
          <w:lang w:eastAsia="en-GB"/>
          <w14:ligatures w14:val="none"/>
        </w:rPr>
      </w:pPr>
      <w:r w:rsidRPr="00C333FC">
        <w:rPr>
          <w:rFonts w:ascii="Open Sans" w:eastAsia="Times New Roman" w:hAnsi="Open Sans" w:cs="Open Sans"/>
          <w:color w:val="0B0C0C"/>
          <w:kern w:val="0"/>
          <w:sz w:val="20"/>
          <w:szCs w:val="20"/>
          <w:lang w:eastAsia="en-GB"/>
          <w14:ligatures w14:val="none"/>
        </w:rPr>
        <w:t>Self-sustaining market phase: 2035 onwards</w:t>
      </w:r>
    </w:p>
    <w:p w14:paraId="470A0B11" w14:textId="77777777" w:rsidR="000B5082" w:rsidRPr="00C333FC" w:rsidRDefault="000B5082" w:rsidP="000B5082">
      <w:pPr>
        <w:shd w:val="clear" w:color="auto" w:fill="FFFFFF"/>
        <w:spacing w:after="0" w:line="240" w:lineRule="auto"/>
        <w:ind w:left="658"/>
        <w:rPr>
          <w:rFonts w:ascii="Open Sans" w:eastAsia="Times New Roman" w:hAnsi="Open Sans" w:cs="Open Sans"/>
          <w:color w:val="0B0C0C"/>
          <w:kern w:val="0"/>
          <w:sz w:val="20"/>
          <w:szCs w:val="20"/>
          <w:lang w:eastAsia="en-GB"/>
          <w14:ligatures w14:val="none"/>
        </w:rPr>
      </w:pPr>
    </w:p>
    <w:p w14:paraId="47E7753F" w14:textId="0E24DC0C" w:rsidR="00644E76" w:rsidRPr="00C333FC" w:rsidRDefault="00E960C4" w:rsidP="009D3B62">
      <w:pPr>
        <w:rPr>
          <w:rFonts w:ascii="Open Sans" w:hAnsi="Open Sans" w:cs="Open Sans"/>
          <w:sz w:val="20"/>
          <w:szCs w:val="20"/>
        </w:rPr>
      </w:pPr>
      <w:r w:rsidRPr="00C333FC">
        <w:rPr>
          <w:rFonts w:ascii="Open Sans" w:hAnsi="Open Sans" w:cs="Open Sans"/>
          <w:sz w:val="20"/>
          <w:szCs w:val="20"/>
        </w:rPr>
        <w:t xml:space="preserve">We are supportive of this </w:t>
      </w:r>
      <w:r w:rsidR="000B5082" w:rsidRPr="00C333FC">
        <w:rPr>
          <w:rFonts w:ascii="Open Sans" w:hAnsi="Open Sans" w:cs="Open Sans"/>
          <w:sz w:val="20"/>
          <w:szCs w:val="20"/>
        </w:rPr>
        <w:t>phased</w:t>
      </w:r>
      <w:r w:rsidRPr="00C333FC">
        <w:rPr>
          <w:rFonts w:ascii="Open Sans" w:hAnsi="Open Sans" w:cs="Open Sans"/>
          <w:sz w:val="20"/>
          <w:szCs w:val="20"/>
        </w:rPr>
        <w:t xml:space="preserve"> vision, although highlight </w:t>
      </w:r>
      <w:r w:rsidR="00F93B6F" w:rsidRPr="00C333FC">
        <w:rPr>
          <w:rFonts w:ascii="Open Sans" w:hAnsi="Open Sans" w:cs="Open Sans"/>
          <w:sz w:val="20"/>
          <w:szCs w:val="20"/>
        </w:rPr>
        <w:t xml:space="preserve">that greater detail </w:t>
      </w:r>
      <w:r w:rsidR="00B03C25" w:rsidRPr="00C333FC">
        <w:rPr>
          <w:rFonts w:ascii="Open Sans" w:hAnsi="Open Sans" w:cs="Open Sans"/>
          <w:sz w:val="20"/>
          <w:szCs w:val="20"/>
        </w:rPr>
        <w:t>on delivery dates will be required and tha</w:t>
      </w:r>
      <w:r w:rsidR="00520AB1" w:rsidRPr="00C333FC">
        <w:rPr>
          <w:rFonts w:ascii="Open Sans" w:hAnsi="Open Sans" w:cs="Open Sans"/>
          <w:sz w:val="20"/>
          <w:szCs w:val="20"/>
        </w:rPr>
        <w:t xml:space="preserve">t realisation of this transition will </w:t>
      </w:r>
      <w:r w:rsidR="006D1836" w:rsidRPr="00C333FC">
        <w:rPr>
          <w:rFonts w:ascii="Open Sans" w:hAnsi="Open Sans" w:cs="Open Sans"/>
          <w:sz w:val="20"/>
          <w:szCs w:val="20"/>
        </w:rPr>
        <w:t>be dependent</w:t>
      </w:r>
      <w:r w:rsidR="00520AB1" w:rsidRPr="00C333FC">
        <w:rPr>
          <w:rFonts w:ascii="Open Sans" w:hAnsi="Open Sans" w:cs="Open Sans"/>
          <w:sz w:val="20"/>
          <w:szCs w:val="20"/>
        </w:rPr>
        <w:t xml:space="preserve"> on the </w:t>
      </w:r>
      <w:r w:rsidR="00CE2C41" w:rsidRPr="00C333FC">
        <w:rPr>
          <w:rFonts w:ascii="Open Sans" w:hAnsi="Open Sans" w:cs="Open Sans"/>
          <w:sz w:val="20"/>
          <w:szCs w:val="20"/>
        </w:rPr>
        <w:t>speed at which government are able to make decisions</w:t>
      </w:r>
      <w:r w:rsidR="006D1836">
        <w:rPr>
          <w:rFonts w:ascii="Open Sans" w:hAnsi="Open Sans" w:cs="Open Sans"/>
          <w:sz w:val="20"/>
          <w:szCs w:val="20"/>
        </w:rPr>
        <w:t xml:space="preserve"> on</w:t>
      </w:r>
      <w:r w:rsidR="003513F1" w:rsidRPr="00C333FC">
        <w:rPr>
          <w:rFonts w:ascii="Open Sans" w:hAnsi="Open Sans" w:cs="Open Sans"/>
          <w:sz w:val="20"/>
          <w:szCs w:val="20"/>
        </w:rPr>
        <w:t xml:space="preserve"> supportive policy</w:t>
      </w:r>
      <w:r w:rsidR="007643EB">
        <w:rPr>
          <w:rFonts w:ascii="Open Sans" w:hAnsi="Open Sans" w:cs="Open Sans"/>
          <w:sz w:val="20"/>
          <w:szCs w:val="20"/>
        </w:rPr>
        <w:t>.</w:t>
      </w:r>
      <w:r w:rsidR="003513F1" w:rsidRPr="00C333FC">
        <w:rPr>
          <w:rFonts w:ascii="Open Sans" w:hAnsi="Open Sans" w:cs="Open Sans"/>
          <w:sz w:val="20"/>
          <w:szCs w:val="20"/>
        </w:rPr>
        <w:t xml:space="preserve"> </w:t>
      </w:r>
      <w:r w:rsidR="00766A5D" w:rsidRPr="00C333FC">
        <w:rPr>
          <w:rFonts w:ascii="Open Sans" w:hAnsi="Open Sans" w:cs="Open Sans"/>
          <w:sz w:val="20"/>
          <w:szCs w:val="20"/>
        </w:rPr>
        <w:t>Government</w:t>
      </w:r>
      <w:r w:rsidR="004A6F9F" w:rsidRPr="00C333FC">
        <w:rPr>
          <w:rFonts w:ascii="Open Sans" w:hAnsi="Open Sans" w:cs="Open Sans"/>
          <w:sz w:val="20"/>
          <w:szCs w:val="20"/>
        </w:rPr>
        <w:t xml:space="preserve"> has already </w:t>
      </w:r>
      <w:r w:rsidR="00766A5D" w:rsidRPr="00C333FC">
        <w:rPr>
          <w:rFonts w:ascii="Open Sans" w:hAnsi="Open Sans" w:cs="Open Sans"/>
          <w:sz w:val="20"/>
          <w:szCs w:val="20"/>
        </w:rPr>
        <w:t>acknowledged</w:t>
      </w:r>
      <w:r w:rsidR="004A6F9F" w:rsidRPr="00C333FC">
        <w:rPr>
          <w:rFonts w:ascii="Open Sans" w:hAnsi="Open Sans" w:cs="Open Sans"/>
          <w:sz w:val="20"/>
          <w:szCs w:val="20"/>
        </w:rPr>
        <w:t xml:space="preserve"> that there is a need to support the </w:t>
      </w:r>
      <w:r w:rsidR="00766A5D" w:rsidRPr="00C333FC">
        <w:rPr>
          <w:rFonts w:ascii="Open Sans" w:hAnsi="Open Sans" w:cs="Open Sans"/>
          <w:sz w:val="20"/>
          <w:szCs w:val="20"/>
        </w:rPr>
        <w:t xml:space="preserve">nascent sector of CCUS </w:t>
      </w:r>
      <w:r w:rsidR="00320D9A" w:rsidRPr="00C333FC">
        <w:rPr>
          <w:rFonts w:ascii="Open Sans" w:hAnsi="Open Sans" w:cs="Open Sans"/>
          <w:sz w:val="20"/>
          <w:szCs w:val="20"/>
        </w:rPr>
        <w:t xml:space="preserve">and particularly issues in the supply chain that could impact on deployment </w:t>
      </w:r>
      <w:r w:rsidR="0067485D" w:rsidRPr="00C333FC">
        <w:rPr>
          <w:rFonts w:ascii="Open Sans" w:hAnsi="Open Sans" w:cs="Open Sans"/>
          <w:sz w:val="20"/>
          <w:szCs w:val="20"/>
        </w:rPr>
        <w:t>and hence the inclusion and consultation under</w:t>
      </w:r>
      <w:r w:rsidR="00766A5D" w:rsidRPr="00C333FC">
        <w:rPr>
          <w:rFonts w:ascii="Open Sans" w:hAnsi="Open Sans" w:cs="Open Sans"/>
          <w:sz w:val="20"/>
          <w:szCs w:val="20"/>
        </w:rPr>
        <w:t xml:space="preserve"> the GIGA fund </w:t>
      </w:r>
      <w:hyperlink w:history="1">
        <w:r w:rsidR="00164B10">
          <w:rPr>
            <w:rStyle w:val="Hyperlink"/>
            <w:rFonts w:ascii="Open Sans" w:hAnsi="Open Sans" w:cs="Open Sans"/>
            <w:sz w:val="20"/>
            <w:szCs w:val="20"/>
          </w:rPr>
          <w:t>(</w:t>
        </w:r>
      </w:hyperlink>
      <w:r w:rsidR="00164B10" w:rsidRPr="00164B10">
        <w:t xml:space="preserve"> </w:t>
      </w:r>
      <w:hyperlink r:id="rId11" w:history="1">
        <w:r w:rsidR="00164B10" w:rsidRPr="00B1001D">
          <w:rPr>
            <w:rStyle w:val="Hyperlink"/>
            <w:rFonts w:ascii="Open Sans" w:hAnsi="Open Sans" w:cs="Open Sans"/>
            <w:sz w:val="20"/>
            <w:szCs w:val="20"/>
          </w:rPr>
          <w:t>https://www.gov.uk/government/calls-for-evidence/green-industries-growth-accelerator-hydrogen-and-ccus-supply-chains</w:t>
        </w:r>
      </w:hyperlink>
      <w:r w:rsidR="00164B10">
        <w:rPr>
          <w:rFonts w:ascii="Open Sans" w:hAnsi="Open Sans" w:cs="Open Sans"/>
          <w:sz w:val="20"/>
          <w:szCs w:val="20"/>
        </w:rPr>
        <w:t>)</w:t>
      </w:r>
      <w:r w:rsidR="00DF586B">
        <w:rPr>
          <w:rFonts w:ascii="Open Sans" w:hAnsi="Open Sans" w:cs="Open Sans"/>
          <w:sz w:val="20"/>
          <w:szCs w:val="20"/>
        </w:rPr>
        <w:t xml:space="preserve">. </w:t>
      </w:r>
      <w:r w:rsidR="0067485D" w:rsidRPr="00C333FC">
        <w:rPr>
          <w:rFonts w:ascii="Open Sans" w:hAnsi="Open Sans" w:cs="Open Sans"/>
          <w:sz w:val="20"/>
          <w:szCs w:val="20"/>
        </w:rPr>
        <w:t xml:space="preserve"> </w:t>
      </w:r>
      <w:r w:rsidR="008A4299" w:rsidRPr="00C333FC">
        <w:rPr>
          <w:rFonts w:ascii="Open Sans" w:hAnsi="Open Sans" w:cs="Open Sans"/>
          <w:sz w:val="20"/>
          <w:szCs w:val="20"/>
        </w:rPr>
        <w:t>Therefore</w:t>
      </w:r>
      <w:r w:rsidR="00DF586B">
        <w:rPr>
          <w:rFonts w:ascii="Open Sans" w:hAnsi="Open Sans" w:cs="Open Sans"/>
          <w:sz w:val="20"/>
          <w:szCs w:val="20"/>
        </w:rPr>
        <w:t>,</w:t>
      </w:r>
      <w:r w:rsidR="008A4299" w:rsidRPr="00C333FC">
        <w:rPr>
          <w:rFonts w:ascii="Open Sans" w:hAnsi="Open Sans" w:cs="Open Sans"/>
          <w:sz w:val="20"/>
          <w:szCs w:val="20"/>
        </w:rPr>
        <w:t xml:space="preserve"> </w:t>
      </w:r>
      <w:r w:rsidR="0039051D" w:rsidRPr="00C333FC">
        <w:rPr>
          <w:rFonts w:ascii="Open Sans" w:hAnsi="Open Sans" w:cs="Open Sans"/>
          <w:sz w:val="20"/>
          <w:szCs w:val="20"/>
        </w:rPr>
        <w:t>considerations</w:t>
      </w:r>
      <w:r w:rsidR="008A4299" w:rsidRPr="00C333FC">
        <w:rPr>
          <w:rFonts w:ascii="Open Sans" w:hAnsi="Open Sans" w:cs="Open Sans"/>
          <w:sz w:val="20"/>
          <w:szCs w:val="20"/>
        </w:rPr>
        <w:t xml:space="preserve"> on timescales </w:t>
      </w:r>
      <w:r w:rsidR="00DF586B">
        <w:rPr>
          <w:rFonts w:ascii="Open Sans" w:hAnsi="Open Sans" w:cs="Open Sans"/>
          <w:sz w:val="20"/>
          <w:szCs w:val="20"/>
        </w:rPr>
        <w:t>needs to be coordinated with the speedy development of r</w:t>
      </w:r>
      <w:r w:rsidR="0039051D" w:rsidRPr="00C333FC">
        <w:rPr>
          <w:rFonts w:ascii="Open Sans" w:hAnsi="Open Sans" w:cs="Open Sans"/>
          <w:sz w:val="20"/>
          <w:szCs w:val="20"/>
        </w:rPr>
        <w:t>elated policy</w:t>
      </w:r>
      <w:r w:rsidR="000138FD" w:rsidRPr="00C333FC">
        <w:rPr>
          <w:rFonts w:ascii="Open Sans" w:hAnsi="Open Sans" w:cs="Open Sans"/>
          <w:sz w:val="20"/>
          <w:szCs w:val="20"/>
        </w:rPr>
        <w:t xml:space="preserve"> </w:t>
      </w:r>
      <w:r w:rsidR="00E914C0" w:rsidRPr="00C333FC">
        <w:rPr>
          <w:rFonts w:ascii="Open Sans" w:hAnsi="Open Sans" w:cs="Open Sans"/>
          <w:sz w:val="20"/>
          <w:szCs w:val="20"/>
        </w:rPr>
        <w:t>(CBAM, CCUS business models</w:t>
      </w:r>
      <w:r w:rsidR="00C17961" w:rsidRPr="00C333FC">
        <w:rPr>
          <w:rFonts w:ascii="Open Sans" w:hAnsi="Open Sans" w:cs="Open Sans"/>
          <w:sz w:val="20"/>
          <w:szCs w:val="20"/>
        </w:rPr>
        <w:t xml:space="preserve">, future biomethane Framework etc). The </w:t>
      </w:r>
      <w:r w:rsidR="000138FD" w:rsidRPr="00C333FC">
        <w:rPr>
          <w:rFonts w:ascii="Open Sans" w:hAnsi="Open Sans" w:cs="Open Sans"/>
          <w:sz w:val="20"/>
          <w:szCs w:val="20"/>
        </w:rPr>
        <w:t xml:space="preserve">need will </w:t>
      </w:r>
      <w:r w:rsidR="00C17961" w:rsidRPr="00C333FC">
        <w:rPr>
          <w:rFonts w:ascii="Open Sans" w:hAnsi="Open Sans" w:cs="Open Sans"/>
          <w:sz w:val="20"/>
          <w:szCs w:val="20"/>
        </w:rPr>
        <w:t xml:space="preserve">also </w:t>
      </w:r>
      <w:r w:rsidR="000138FD" w:rsidRPr="00C333FC">
        <w:rPr>
          <w:rFonts w:ascii="Open Sans" w:hAnsi="Open Sans" w:cs="Open Sans"/>
          <w:sz w:val="20"/>
          <w:szCs w:val="20"/>
        </w:rPr>
        <w:t xml:space="preserve">increase as policies such as the UK ETS </w:t>
      </w:r>
      <w:r w:rsidR="00EF2B9D" w:rsidRPr="00C333FC">
        <w:rPr>
          <w:rFonts w:ascii="Open Sans" w:hAnsi="Open Sans" w:cs="Open Sans"/>
          <w:sz w:val="20"/>
          <w:szCs w:val="20"/>
        </w:rPr>
        <w:t xml:space="preserve">include more industries and as </w:t>
      </w:r>
      <w:r w:rsidR="00C17961" w:rsidRPr="00C333FC">
        <w:rPr>
          <w:rFonts w:ascii="Open Sans" w:hAnsi="Open Sans" w:cs="Open Sans"/>
          <w:sz w:val="20"/>
          <w:szCs w:val="20"/>
        </w:rPr>
        <w:t>c</w:t>
      </w:r>
      <w:r w:rsidR="00EF2B9D" w:rsidRPr="00C333FC">
        <w:rPr>
          <w:rFonts w:ascii="Open Sans" w:hAnsi="Open Sans" w:cs="Open Sans"/>
          <w:sz w:val="20"/>
          <w:szCs w:val="20"/>
        </w:rPr>
        <w:t xml:space="preserve">arbon accounting increases in scope. </w:t>
      </w:r>
    </w:p>
    <w:p w14:paraId="6922A2F1" w14:textId="1FE9857C" w:rsidR="007B49FB" w:rsidRPr="00C333FC" w:rsidRDefault="00644E76" w:rsidP="009D3B62">
      <w:pPr>
        <w:rPr>
          <w:rFonts w:ascii="Open Sans" w:hAnsi="Open Sans" w:cs="Open Sans"/>
          <w:sz w:val="20"/>
          <w:szCs w:val="20"/>
        </w:rPr>
      </w:pPr>
      <w:r w:rsidRPr="00C333FC">
        <w:rPr>
          <w:rFonts w:ascii="Open Sans" w:hAnsi="Open Sans" w:cs="Open Sans"/>
          <w:sz w:val="20"/>
          <w:szCs w:val="20"/>
        </w:rPr>
        <w:t xml:space="preserve">The REA are also supportive of the </w:t>
      </w:r>
      <w:r w:rsidR="00841FDD" w:rsidRPr="00C333FC">
        <w:rPr>
          <w:rFonts w:ascii="Open Sans" w:hAnsi="Open Sans" w:cs="Open Sans"/>
          <w:sz w:val="20"/>
          <w:szCs w:val="20"/>
        </w:rPr>
        <w:t>vision’s</w:t>
      </w:r>
      <w:r w:rsidR="002C441F" w:rsidRPr="00C333FC">
        <w:rPr>
          <w:rFonts w:ascii="Open Sans" w:hAnsi="Open Sans" w:cs="Open Sans"/>
          <w:sz w:val="20"/>
          <w:szCs w:val="20"/>
        </w:rPr>
        <w:t xml:space="preserve"> recogn</w:t>
      </w:r>
      <w:r w:rsidR="00127107" w:rsidRPr="00C333FC">
        <w:rPr>
          <w:rFonts w:ascii="Open Sans" w:hAnsi="Open Sans" w:cs="Open Sans"/>
          <w:sz w:val="20"/>
          <w:szCs w:val="20"/>
        </w:rPr>
        <w:t xml:space="preserve">ition for </w:t>
      </w:r>
      <w:r w:rsidR="00FA7F95" w:rsidRPr="00C333FC">
        <w:rPr>
          <w:rFonts w:ascii="Open Sans" w:hAnsi="Open Sans" w:cs="Open Sans"/>
          <w:sz w:val="20"/>
          <w:szCs w:val="20"/>
        </w:rPr>
        <w:t>t</w:t>
      </w:r>
      <w:r w:rsidR="00127107" w:rsidRPr="00C333FC">
        <w:rPr>
          <w:rFonts w:ascii="Open Sans" w:hAnsi="Open Sans" w:cs="Open Sans"/>
          <w:sz w:val="20"/>
          <w:szCs w:val="20"/>
        </w:rPr>
        <w:t xml:space="preserve">he need for operational flexibility. The NPT </w:t>
      </w:r>
      <w:r w:rsidR="004B60CD" w:rsidRPr="00C333FC">
        <w:rPr>
          <w:rFonts w:ascii="Open Sans" w:hAnsi="Open Sans" w:cs="Open Sans"/>
          <w:sz w:val="20"/>
          <w:szCs w:val="20"/>
        </w:rPr>
        <w:t>capture</w:t>
      </w:r>
      <w:r w:rsidR="00127107" w:rsidRPr="00C333FC">
        <w:rPr>
          <w:rFonts w:ascii="Open Sans" w:hAnsi="Open Sans" w:cs="Open Sans"/>
          <w:sz w:val="20"/>
          <w:szCs w:val="20"/>
        </w:rPr>
        <w:t xml:space="preserve"> market </w:t>
      </w:r>
      <w:r w:rsidR="005636A5" w:rsidRPr="00C333FC">
        <w:rPr>
          <w:rFonts w:ascii="Open Sans" w:hAnsi="Open Sans" w:cs="Open Sans"/>
          <w:sz w:val="20"/>
          <w:szCs w:val="20"/>
        </w:rPr>
        <w:t>will</w:t>
      </w:r>
      <w:r w:rsidR="004B60CD" w:rsidRPr="00C333FC">
        <w:rPr>
          <w:rFonts w:ascii="Open Sans" w:hAnsi="Open Sans" w:cs="Open Sans"/>
          <w:sz w:val="20"/>
          <w:szCs w:val="20"/>
        </w:rPr>
        <w:t xml:space="preserve"> need to be open to a wide range of capture opportunities, </w:t>
      </w:r>
      <w:r w:rsidR="003A2C51" w:rsidRPr="00C333FC">
        <w:rPr>
          <w:rFonts w:ascii="Open Sans" w:hAnsi="Open Sans" w:cs="Open Sans"/>
          <w:sz w:val="20"/>
          <w:szCs w:val="20"/>
        </w:rPr>
        <w:t>utilising</w:t>
      </w:r>
      <w:r w:rsidR="00662D28" w:rsidRPr="00C333FC">
        <w:rPr>
          <w:rFonts w:ascii="Open Sans" w:hAnsi="Open Sans" w:cs="Open Sans"/>
          <w:sz w:val="20"/>
          <w:szCs w:val="20"/>
        </w:rPr>
        <w:t xml:space="preserve"> different technologies </w:t>
      </w:r>
      <w:r w:rsidR="00841FDD">
        <w:rPr>
          <w:rFonts w:ascii="Open Sans" w:hAnsi="Open Sans" w:cs="Open Sans"/>
          <w:sz w:val="20"/>
          <w:szCs w:val="20"/>
        </w:rPr>
        <w:t>at differing</w:t>
      </w:r>
      <w:r w:rsidR="00662D28" w:rsidRPr="00C333FC">
        <w:rPr>
          <w:rFonts w:ascii="Open Sans" w:hAnsi="Open Sans" w:cs="Open Sans"/>
          <w:sz w:val="20"/>
          <w:szCs w:val="20"/>
        </w:rPr>
        <w:t xml:space="preserve"> scales. Ensuring that the NPT market</w:t>
      </w:r>
      <w:r w:rsidR="003A2C51" w:rsidRPr="00C333FC">
        <w:rPr>
          <w:rFonts w:ascii="Open Sans" w:hAnsi="Open Sans" w:cs="Open Sans"/>
          <w:sz w:val="20"/>
          <w:szCs w:val="20"/>
        </w:rPr>
        <w:t xml:space="preserve"> is designed to operate</w:t>
      </w:r>
      <w:r w:rsidR="00024672" w:rsidRPr="00C333FC">
        <w:rPr>
          <w:rFonts w:ascii="Open Sans" w:hAnsi="Open Sans" w:cs="Open Sans"/>
          <w:sz w:val="20"/>
          <w:szCs w:val="20"/>
        </w:rPr>
        <w:t xml:space="preserve"> in a technology neutral fashion, without limiting the market or </w:t>
      </w:r>
      <w:r w:rsidR="00FA7F95" w:rsidRPr="00C333FC">
        <w:rPr>
          <w:rFonts w:ascii="Open Sans" w:hAnsi="Open Sans" w:cs="Open Sans"/>
          <w:sz w:val="20"/>
          <w:szCs w:val="20"/>
        </w:rPr>
        <w:t>closing</w:t>
      </w:r>
      <w:r w:rsidR="00BF3E4B" w:rsidRPr="00C333FC">
        <w:rPr>
          <w:rFonts w:ascii="Open Sans" w:hAnsi="Open Sans" w:cs="Open Sans"/>
          <w:sz w:val="20"/>
          <w:szCs w:val="20"/>
        </w:rPr>
        <w:t xml:space="preserve"> </w:t>
      </w:r>
      <w:r w:rsidR="001D7B5B">
        <w:rPr>
          <w:rFonts w:ascii="Open Sans" w:hAnsi="Open Sans" w:cs="Open Sans"/>
          <w:sz w:val="20"/>
          <w:szCs w:val="20"/>
        </w:rPr>
        <w:t xml:space="preserve">potential </w:t>
      </w:r>
      <w:r w:rsidR="00BF3E4B" w:rsidRPr="00C333FC">
        <w:rPr>
          <w:rFonts w:ascii="Open Sans" w:hAnsi="Open Sans" w:cs="Open Sans"/>
          <w:sz w:val="20"/>
          <w:szCs w:val="20"/>
        </w:rPr>
        <w:t>capture routes is essential. REA members highlight the range of capture technologies</w:t>
      </w:r>
      <w:r w:rsidR="00CA6079" w:rsidRPr="00C333FC">
        <w:rPr>
          <w:rFonts w:ascii="Open Sans" w:hAnsi="Open Sans" w:cs="Open Sans"/>
          <w:sz w:val="20"/>
          <w:szCs w:val="20"/>
        </w:rPr>
        <w:t xml:space="preserve"> </w:t>
      </w:r>
      <w:r w:rsidR="00BF3E4B" w:rsidRPr="00C333FC">
        <w:rPr>
          <w:rFonts w:ascii="Open Sans" w:hAnsi="Open Sans" w:cs="Open Sans"/>
          <w:sz w:val="20"/>
          <w:szCs w:val="20"/>
        </w:rPr>
        <w:t>that</w:t>
      </w:r>
      <w:r w:rsidR="00CA6079" w:rsidRPr="00C333FC">
        <w:rPr>
          <w:rFonts w:ascii="Open Sans" w:hAnsi="Open Sans" w:cs="Open Sans"/>
          <w:sz w:val="20"/>
          <w:szCs w:val="20"/>
        </w:rPr>
        <w:t xml:space="preserve"> could use </w:t>
      </w:r>
      <w:r w:rsidR="00BF3E4B" w:rsidRPr="00C333FC">
        <w:rPr>
          <w:rFonts w:ascii="Open Sans" w:hAnsi="Open Sans" w:cs="Open Sans"/>
          <w:sz w:val="20"/>
          <w:szCs w:val="20"/>
        </w:rPr>
        <w:t>NPT</w:t>
      </w:r>
      <w:r w:rsidR="0079084F" w:rsidRPr="00C333FC">
        <w:rPr>
          <w:rFonts w:ascii="Open Sans" w:hAnsi="Open Sans" w:cs="Open Sans"/>
          <w:sz w:val="20"/>
          <w:szCs w:val="20"/>
        </w:rPr>
        <w:t xml:space="preserve"> and stress </w:t>
      </w:r>
      <w:r w:rsidR="007930B0" w:rsidRPr="00C333FC">
        <w:rPr>
          <w:rFonts w:ascii="Open Sans" w:hAnsi="Open Sans" w:cs="Open Sans"/>
          <w:sz w:val="20"/>
          <w:szCs w:val="20"/>
        </w:rPr>
        <w:t>t</w:t>
      </w:r>
      <w:r w:rsidR="0079084F" w:rsidRPr="00C333FC">
        <w:rPr>
          <w:rFonts w:ascii="Open Sans" w:hAnsi="Open Sans" w:cs="Open Sans"/>
          <w:sz w:val="20"/>
          <w:szCs w:val="20"/>
        </w:rPr>
        <w:t>hat this is not only related to capture, but also the facilitation of carbon u</w:t>
      </w:r>
      <w:r w:rsidR="001D7B5B">
        <w:rPr>
          <w:rFonts w:ascii="Open Sans" w:hAnsi="Open Sans" w:cs="Open Sans"/>
          <w:sz w:val="20"/>
          <w:szCs w:val="20"/>
        </w:rPr>
        <w:t xml:space="preserve">tilisation </w:t>
      </w:r>
      <w:r w:rsidR="007930B0" w:rsidRPr="00C333FC">
        <w:rPr>
          <w:rFonts w:ascii="Open Sans" w:hAnsi="Open Sans" w:cs="Open Sans"/>
          <w:sz w:val="20"/>
          <w:szCs w:val="20"/>
        </w:rPr>
        <w:t xml:space="preserve">markets which may also see the </w:t>
      </w:r>
      <w:r w:rsidR="009E5C7E">
        <w:rPr>
          <w:rFonts w:ascii="Open Sans" w:hAnsi="Open Sans" w:cs="Open Sans"/>
          <w:sz w:val="20"/>
          <w:szCs w:val="20"/>
        </w:rPr>
        <w:t xml:space="preserve">permanent </w:t>
      </w:r>
      <w:r w:rsidR="007930B0" w:rsidRPr="00C333FC">
        <w:rPr>
          <w:rFonts w:ascii="Open Sans" w:hAnsi="Open Sans" w:cs="Open Sans"/>
          <w:sz w:val="20"/>
          <w:szCs w:val="20"/>
        </w:rPr>
        <w:t>locking away of carbon. Unlike with pipeline</w:t>
      </w:r>
      <w:r w:rsidR="00F5197A" w:rsidRPr="00C333FC">
        <w:rPr>
          <w:rFonts w:ascii="Open Sans" w:hAnsi="Open Sans" w:cs="Open Sans"/>
          <w:sz w:val="20"/>
          <w:szCs w:val="20"/>
        </w:rPr>
        <w:t>s that, by their nature will see carbon sent straight to storage facilities</w:t>
      </w:r>
      <w:r w:rsidR="00EE5C6A" w:rsidRPr="00C333FC">
        <w:rPr>
          <w:rFonts w:ascii="Open Sans" w:hAnsi="Open Sans" w:cs="Open Sans"/>
          <w:sz w:val="20"/>
          <w:szCs w:val="20"/>
        </w:rPr>
        <w:t xml:space="preserve">, NPT flexibility will </w:t>
      </w:r>
      <w:r w:rsidR="007B49FB" w:rsidRPr="00C333FC">
        <w:rPr>
          <w:rFonts w:ascii="Open Sans" w:hAnsi="Open Sans" w:cs="Open Sans"/>
          <w:sz w:val="20"/>
          <w:szCs w:val="20"/>
        </w:rPr>
        <w:t xml:space="preserve">allow assets to explore different end markets for their carbon. </w:t>
      </w:r>
    </w:p>
    <w:p w14:paraId="440F4401" w14:textId="1247D692" w:rsidR="0086094E" w:rsidRPr="00C333FC" w:rsidRDefault="007B49FB" w:rsidP="009D3B62">
      <w:pPr>
        <w:rPr>
          <w:rFonts w:ascii="Open Sans" w:hAnsi="Open Sans" w:cs="Open Sans"/>
          <w:sz w:val="20"/>
          <w:szCs w:val="20"/>
        </w:rPr>
      </w:pPr>
      <w:r w:rsidRPr="00C333FC">
        <w:rPr>
          <w:rFonts w:ascii="Open Sans" w:hAnsi="Open Sans" w:cs="Open Sans"/>
          <w:sz w:val="20"/>
          <w:szCs w:val="20"/>
        </w:rPr>
        <w:t xml:space="preserve">Flexibility in NPT operation is also essential given the wide range of technologies </w:t>
      </w:r>
      <w:r w:rsidR="00386A5A" w:rsidRPr="00C333FC">
        <w:rPr>
          <w:rFonts w:ascii="Open Sans" w:hAnsi="Open Sans" w:cs="Open Sans"/>
          <w:sz w:val="20"/>
          <w:szCs w:val="20"/>
        </w:rPr>
        <w:t xml:space="preserve">that see potential for carbon capture. The </w:t>
      </w:r>
      <w:r w:rsidR="004515FF" w:rsidRPr="00C333FC">
        <w:rPr>
          <w:rFonts w:ascii="Open Sans" w:hAnsi="Open Sans" w:cs="Open Sans"/>
          <w:sz w:val="20"/>
          <w:szCs w:val="20"/>
        </w:rPr>
        <w:t>anaerobic</w:t>
      </w:r>
      <w:r w:rsidR="00386A5A" w:rsidRPr="00C333FC">
        <w:rPr>
          <w:rFonts w:ascii="Open Sans" w:hAnsi="Open Sans" w:cs="Open Sans"/>
          <w:sz w:val="20"/>
          <w:szCs w:val="20"/>
        </w:rPr>
        <w:t xml:space="preserve"> digestion and bi</w:t>
      </w:r>
      <w:r w:rsidR="008613F7" w:rsidRPr="00C333FC">
        <w:rPr>
          <w:rFonts w:ascii="Open Sans" w:hAnsi="Open Sans" w:cs="Open Sans"/>
          <w:sz w:val="20"/>
          <w:szCs w:val="20"/>
        </w:rPr>
        <w:t>o</w:t>
      </w:r>
      <w:r w:rsidR="00386A5A" w:rsidRPr="00C333FC">
        <w:rPr>
          <w:rFonts w:ascii="Open Sans" w:hAnsi="Open Sans" w:cs="Open Sans"/>
          <w:sz w:val="20"/>
          <w:szCs w:val="20"/>
        </w:rPr>
        <w:t>gas market</w:t>
      </w:r>
      <w:r w:rsidR="007A13A6" w:rsidRPr="00C333FC">
        <w:rPr>
          <w:rFonts w:ascii="Open Sans" w:hAnsi="Open Sans" w:cs="Open Sans"/>
          <w:sz w:val="20"/>
          <w:szCs w:val="20"/>
        </w:rPr>
        <w:t xml:space="preserve">, given the purity of the CO2 </w:t>
      </w:r>
      <w:r w:rsidR="00F70D9D" w:rsidRPr="00C333FC">
        <w:rPr>
          <w:rFonts w:ascii="Open Sans" w:hAnsi="Open Sans" w:cs="Open Sans"/>
          <w:sz w:val="20"/>
          <w:szCs w:val="20"/>
        </w:rPr>
        <w:t>stream</w:t>
      </w:r>
      <w:r w:rsidR="007A13A6" w:rsidRPr="00C333FC">
        <w:rPr>
          <w:rFonts w:ascii="Open Sans" w:hAnsi="Open Sans" w:cs="Open Sans"/>
          <w:sz w:val="20"/>
          <w:szCs w:val="20"/>
        </w:rPr>
        <w:t xml:space="preserve">, is already identified as a </w:t>
      </w:r>
      <w:r w:rsidR="00A5389D" w:rsidRPr="00C333FC">
        <w:rPr>
          <w:rFonts w:ascii="Open Sans" w:hAnsi="Open Sans" w:cs="Open Sans"/>
          <w:sz w:val="20"/>
          <w:szCs w:val="20"/>
        </w:rPr>
        <w:t xml:space="preserve">key growth market for carbon capture, with early </w:t>
      </w:r>
      <w:r w:rsidR="004515FF" w:rsidRPr="00C333FC">
        <w:rPr>
          <w:rFonts w:ascii="Open Sans" w:hAnsi="Open Sans" w:cs="Open Sans"/>
          <w:sz w:val="20"/>
          <w:szCs w:val="20"/>
        </w:rPr>
        <w:t>adopters</w:t>
      </w:r>
      <w:r w:rsidR="00A5389D" w:rsidRPr="00C333FC">
        <w:rPr>
          <w:rFonts w:ascii="Open Sans" w:hAnsi="Open Sans" w:cs="Open Sans"/>
          <w:sz w:val="20"/>
          <w:szCs w:val="20"/>
        </w:rPr>
        <w:t xml:space="preserve"> already leading the way.</w:t>
      </w:r>
      <w:r w:rsidR="000D3438">
        <w:rPr>
          <w:rFonts w:ascii="Open Sans" w:hAnsi="Open Sans" w:cs="Open Sans"/>
          <w:sz w:val="20"/>
          <w:szCs w:val="20"/>
        </w:rPr>
        <w:t xml:space="preserve"> There can also be expected to be future</w:t>
      </w:r>
      <w:r w:rsidR="00A5389D" w:rsidRPr="00C333FC">
        <w:rPr>
          <w:rFonts w:ascii="Open Sans" w:hAnsi="Open Sans" w:cs="Open Sans"/>
          <w:sz w:val="20"/>
          <w:szCs w:val="20"/>
        </w:rPr>
        <w:t xml:space="preserve"> </w:t>
      </w:r>
      <w:r w:rsidR="007B5BA4" w:rsidRPr="00C333FC">
        <w:rPr>
          <w:rFonts w:ascii="Open Sans" w:hAnsi="Open Sans" w:cs="Open Sans"/>
          <w:sz w:val="20"/>
          <w:szCs w:val="20"/>
        </w:rPr>
        <w:t>innovation in</w:t>
      </w:r>
      <w:r w:rsidR="000D3438">
        <w:rPr>
          <w:rFonts w:ascii="Open Sans" w:hAnsi="Open Sans" w:cs="Open Sans"/>
          <w:sz w:val="20"/>
          <w:szCs w:val="20"/>
        </w:rPr>
        <w:t xml:space="preserve"> a variety of industries where </w:t>
      </w:r>
      <w:r w:rsidR="004515FF" w:rsidRPr="00C333FC">
        <w:rPr>
          <w:rFonts w:ascii="Open Sans" w:hAnsi="Open Sans" w:cs="Open Sans"/>
          <w:sz w:val="20"/>
          <w:szCs w:val="20"/>
        </w:rPr>
        <w:t>capture</w:t>
      </w:r>
      <w:r w:rsidR="007B5BA4" w:rsidRPr="00C333FC">
        <w:rPr>
          <w:rFonts w:ascii="Open Sans" w:hAnsi="Open Sans" w:cs="Open Sans"/>
          <w:sz w:val="20"/>
          <w:szCs w:val="20"/>
        </w:rPr>
        <w:t xml:space="preserve"> technologies</w:t>
      </w:r>
      <w:r w:rsidR="003F6C31">
        <w:rPr>
          <w:rFonts w:ascii="Open Sans" w:hAnsi="Open Sans" w:cs="Open Sans"/>
          <w:sz w:val="20"/>
          <w:szCs w:val="20"/>
        </w:rPr>
        <w:t xml:space="preserve"> with NPT</w:t>
      </w:r>
      <w:r w:rsidR="000D3438">
        <w:rPr>
          <w:rFonts w:ascii="Open Sans" w:hAnsi="Open Sans" w:cs="Open Sans"/>
          <w:sz w:val="20"/>
          <w:szCs w:val="20"/>
        </w:rPr>
        <w:t xml:space="preserve"> may be used.</w:t>
      </w:r>
      <w:r w:rsidR="004515FF" w:rsidRPr="00C333FC">
        <w:rPr>
          <w:rFonts w:ascii="Open Sans" w:hAnsi="Open Sans" w:cs="Open Sans"/>
          <w:sz w:val="20"/>
          <w:szCs w:val="20"/>
        </w:rPr>
        <w:t xml:space="preserve"> For example, </w:t>
      </w:r>
      <w:r w:rsidR="00EE12E2" w:rsidRPr="00C333FC">
        <w:rPr>
          <w:rFonts w:ascii="Open Sans" w:hAnsi="Open Sans" w:cs="Open Sans"/>
          <w:sz w:val="20"/>
          <w:szCs w:val="20"/>
        </w:rPr>
        <w:t xml:space="preserve">the integration of direct air capture with high carbon </w:t>
      </w:r>
      <w:r w:rsidR="009E00A7" w:rsidRPr="00C333FC">
        <w:rPr>
          <w:rFonts w:ascii="Open Sans" w:hAnsi="Open Sans" w:cs="Open Sans"/>
          <w:sz w:val="20"/>
          <w:szCs w:val="20"/>
        </w:rPr>
        <w:t>environments</w:t>
      </w:r>
      <w:r w:rsidR="00EE12E2" w:rsidRPr="00C333FC">
        <w:rPr>
          <w:rFonts w:ascii="Open Sans" w:hAnsi="Open Sans" w:cs="Open Sans"/>
          <w:sz w:val="20"/>
          <w:szCs w:val="20"/>
        </w:rPr>
        <w:t xml:space="preserve">, such as </w:t>
      </w:r>
      <w:r w:rsidR="009E00A7" w:rsidRPr="00C333FC">
        <w:rPr>
          <w:rFonts w:ascii="Open Sans" w:hAnsi="Open Sans" w:cs="Open Sans"/>
          <w:sz w:val="20"/>
          <w:szCs w:val="20"/>
        </w:rPr>
        <w:t xml:space="preserve">organic composting sites, </w:t>
      </w:r>
      <w:r w:rsidR="00F86141">
        <w:rPr>
          <w:rFonts w:ascii="Open Sans" w:hAnsi="Open Sans" w:cs="Open Sans"/>
          <w:sz w:val="20"/>
          <w:szCs w:val="20"/>
        </w:rPr>
        <w:t xml:space="preserve">could be a further industry not yet fully explored or identified by government. </w:t>
      </w:r>
    </w:p>
    <w:p w14:paraId="170FDF82" w14:textId="022E1A8B" w:rsidR="0086094E" w:rsidRPr="00C333FC" w:rsidRDefault="0086094E" w:rsidP="009D3B62">
      <w:pPr>
        <w:rPr>
          <w:rFonts w:ascii="Open Sans" w:hAnsi="Open Sans" w:cs="Open Sans"/>
          <w:sz w:val="20"/>
          <w:szCs w:val="20"/>
        </w:rPr>
      </w:pPr>
      <w:r w:rsidRPr="00C333FC">
        <w:rPr>
          <w:rFonts w:ascii="Open Sans" w:hAnsi="Open Sans" w:cs="Open Sans"/>
          <w:sz w:val="20"/>
          <w:szCs w:val="20"/>
        </w:rPr>
        <w:t xml:space="preserve">It is for this reason that we are also supportive of a vision that </w:t>
      </w:r>
      <w:r w:rsidR="00873513" w:rsidRPr="00C333FC">
        <w:rPr>
          <w:rFonts w:ascii="Open Sans" w:hAnsi="Open Sans" w:cs="Open Sans"/>
          <w:sz w:val="20"/>
          <w:szCs w:val="20"/>
        </w:rPr>
        <w:t xml:space="preserve">is </w:t>
      </w:r>
      <w:r w:rsidR="0077336F" w:rsidRPr="00C333FC">
        <w:rPr>
          <w:rFonts w:ascii="Open Sans" w:hAnsi="Open Sans" w:cs="Open Sans"/>
          <w:sz w:val="20"/>
          <w:szCs w:val="20"/>
        </w:rPr>
        <w:t>proportional,</w:t>
      </w:r>
      <w:r w:rsidR="00C00D4C" w:rsidRPr="00C333FC">
        <w:rPr>
          <w:rFonts w:ascii="Open Sans" w:hAnsi="Open Sans" w:cs="Open Sans"/>
          <w:sz w:val="20"/>
          <w:szCs w:val="20"/>
        </w:rPr>
        <w:t xml:space="preserve"> and principles based. We agree with the focus in the vision to keep regulation of the sector to where it is needed (i.e. avoiding </w:t>
      </w:r>
      <w:r w:rsidR="0077336F" w:rsidRPr="00C333FC">
        <w:rPr>
          <w:rFonts w:ascii="Open Sans" w:hAnsi="Open Sans" w:cs="Open Sans"/>
          <w:sz w:val="20"/>
          <w:szCs w:val="20"/>
        </w:rPr>
        <w:t>economic licensing) and ensuring that it</w:t>
      </w:r>
      <w:r w:rsidR="00D041AC" w:rsidRPr="00C333FC">
        <w:rPr>
          <w:rFonts w:ascii="Open Sans" w:hAnsi="Open Sans" w:cs="Open Sans"/>
          <w:sz w:val="20"/>
          <w:szCs w:val="20"/>
        </w:rPr>
        <w:t xml:space="preserve"> </w:t>
      </w:r>
      <w:r w:rsidR="00086A5A" w:rsidRPr="00C333FC">
        <w:rPr>
          <w:rFonts w:ascii="Open Sans" w:hAnsi="Open Sans" w:cs="Open Sans"/>
          <w:sz w:val="20"/>
          <w:szCs w:val="20"/>
        </w:rPr>
        <w:t xml:space="preserve">keeps wider economic opportunities open, including cross boarder </w:t>
      </w:r>
      <w:r w:rsidR="00F27A3E" w:rsidRPr="00C333FC">
        <w:rPr>
          <w:rFonts w:ascii="Open Sans" w:hAnsi="Open Sans" w:cs="Open Sans"/>
          <w:sz w:val="20"/>
          <w:szCs w:val="20"/>
        </w:rPr>
        <w:t>carbon trade</w:t>
      </w:r>
      <w:r w:rsidR="005B7CB4">
        <w:rPr>
          <w:rFonts w:ascii="Open Sans" w:hAnsi="Open Sans" w:cs="Open Sans"/>
          <w:sz w:val="20"/>
          <w:szCs w:val="20"/>
        </w:rPr>
        <w:t xml:space="preserve"> and operational flexibility</w:t>
      </w:r>
      <w:r w:rsidR="00F27A3E" w:rsidRPr="00C333FC">
        <w:rPr>
          <w:rFonts w:ascii="Open Sans" w:hAnsi="Open Sans" w:cs="Open Sans"/>
          <w:sz w:val="20"/>
          <w:szCs w:val="20"/>
        </w:rPr>
        <w:t xml:space="preserve">. </w:t>
      </w:r>
      <w:r w:rsidR="00086A5A" w:rsidRPr="00C333FC">
        <w:rPr>
          <w:rFonts w:ascii="Open Sans" w:hAnsi="Open Sans" w:cs="Open Sans"/>
          <w:sz w:val="20"/>
          <w:szCs w:val="20"/>
        </w:rPr>
        <w:t xml:space="preserve"> </w:t>
      </w:r>
    </w:p>
    <w:p w14:paraId="2FEE5128" w14:textId="0F2B4CE5" w:rsidR="00140E14" w:rsidRPr="00C333FC" w:rsidRDefault="009D3B62" w:rsidP="009D3B62">
      <w:pPr>
        <w:rPr>
          <w:rFonts w:ascii="Open Sans" w:hAnsi="Open Sans" w:cs="Open Sans"/>
          <w:b/>
          <w:bCs/>
          <w:sz w:val="20"/>
          <w:szCs w:val="20"/>
        </w:rPr>
      </w:pPr>
      <w:r w:rsidRPr="00C333FC">
        <w:rPr>
          <w:rFonts w:ascii="Open Sans" w:hAnsi="Open Sans" w:cs="Open Sans"/>
          <w:b/>
          <w:bCs/>
          <w:sz w:val="20"/>
          <w:szCs w:val="20"/>
        </w:rPr>
        <w:t xml:space="preserve">5. Which regions and sectors of the economy will benefit most from NPT solutions unlocking CCUS? Which regions and sectors of the economy will continue to struggle to deploy CCUS? Should the government look to prioritise any </w:t>
      </w:r>
      <w:proofErr w:type="gramStart"/>
      <w:r w:rsidRPr="00C333FC">
        <w:rPr>
          <w:rFonts w:ascii="Open Sans" w:hAnsi="Open Sans" w:cs="Open Sans"/>
          <w:b/>
          <w:bCs/>
          <w:sz w:val="20"/>
          <w:szCs w:val="20"/>
        </w:rPr>
        <w:t>particular regions</w:t>
      </w:r>
      <w:proofErr w:type="gramEnd"/>
      <w:r w:rsidRPr="00C333FC">
        <w:rPr>
          <w:rFonts w:ascii="Open Sans" w:hAnsi="Open Sans" w:cs="Open Sans"/>
          <w:b/>
          <w:bCs/>
          <w:sz w:val="20"/>
          <w:szCs w:val="20"/>
        </w:rPr>
        <w:t xml:space="preserve"> or sectors of the economy for NPT?</w:t>
      </w:r>
    </w:p>
    <w:p w14:paraId="0E9D1A2B" w14:textId="277B6493" w:rsidR="00B13916" w:rsidRPr="00C333FC" w:rsidRDefault="0039360D" w:rsidP="009D3B62">
      <w:pPr>
        <w:rPr>
          <w:rFonts w:ascii="Open Sans" w:hAnsi="Open Sans" w:cs="Open Sans"/>
          <w:sz w:val="20"/>
          <w:szCs w:val="20"/>
        </w:rPr>
      </w:pPr>
      <w:r w:rsidRPr="00C333FC">
        <w:rPr>
          <w:rFonts w:ascii="Open Sans" w:hAnsi="Open Sans" w:cs="Open Sans"/>
          <w:sz w:val="20"/>
          <w:szCs w:val="20"/>
        </w:rPr>
        <w:t xml:space="preserve">There are </w:t>
      </w:r>
      <w:r w:rsidR="00D041AC" w:rsidRPr="00C333FC">
        <w:rPr>
          <w:rFonts w:ascii="Open Sans" w:hAnsi="Open Sans" w:cs="Open Sans"/>
          <w:sz w:val="20"/>
          <w:szCs w:val="20"/>
        </w:rPr>
        <w:t>several</w:t>
      </w:r>
      <w:r w:rsidRPr="00C333FC">
        <w:rPr>
          <w:rFonts w:ascii="Open Sans" w:hAnsi="Open Sans" w:cs="Open Sans"/>
          <w:sz w:val="20"/>
          <w:szCs w:val="20"/>
        </w:rPr>
        <w:t xml:space="preserve"> differing sectors that will be required to capture CO2 and a large proportion of those sit outside of the </w:t>
      </w:r>
      <w:r w:rsidR="00B13916" w:rsidRPr="00C333FC">
        <w:rPr>
          <w:rFonts w:ascii="Open Sans" w:hAnsi="Open Sans" w:cs="Open Sans"/>
          <w:sz w:val="20"/>
          <w:szCs w:val="20"/>
        </w:rPr>
        <w:t>existing planned clusters.</w:t>
      </w:r>
      <w:r w:rsidR="005C7B59" w:rsidRPr="00C333FC">
        <w:rPr>
          <w:rFonts w:ascii="Open Sans" w:hAnsi="Open Sans" w:cs="Open Sans"/>
          <w:sz w:val="20"/>
          <w:szCs w:val="20"/>
        </w:rPr>
        <w:t xml:space="preserve"> Amongst the REA membership this include</w:t>
      </w:r>
      <w:r w:rsidR="003C03D5" w:rsidRPr="00C333FC">
        <w:rPr>
          <w:rFonts w:ascii="Open Sans" w:hAnsi="Open Sans" w:cs="Open Sans"/>
          <w:sz w:val="20"/>
          <w:szCs w:val="20"/>
        </w:rPr>
        <w:t xml:space="preserve">s a range of bioenergy members </w:t>
      </w:r>
      <w:r w:rsidR="002B4E36" w:rsidRPr="00C333FC">
        <w:rPr>
          <w:rFonts w:ascii="Open Sans" w:hAnsi="Open Sans" w:cs="Open Sans"/>
          <w:sz w:val="20"/>
          <w:szCs w:val="20"/>
        </w:rPr>
        <w:t>invo</w:t>
      </w:r>
      <w:r w:rsidR="00512DC8" w:rsidRPr="00C333FC">
        <w:rPr>
          <w:rFonts w:ascii="Open Sans" w:hAnsi="Open Sans" w:cs="Open Sans"/>
          <w:sz w:val="20"/>
          <w:szCs w:val="20"/>
        </w:rPr>
        <w:t xml:space="preserve">lved in developing carbon capture </w:t>
      </w:r>
      <w:r w:rsidR="00053BE3" w:rsidRPr="00C333FC">
        <w:rPr>
          <w:rFonts w:ascii="Open Sans" w:hAnsi="Open Sans" w:cs="Open Sans"/>
          <w:sz w:val="20"/>
          <w:szCs w:val="20"/>
        </w:rPr>
        <w:t>on existing asset</w:t>
      </w:r>
      <w:r w:rsidR="00FD6DBE" w:rsidRPr="00C333FC">
        <w:rPr>
          <w:rFonts w:ascii="Open Sans" w:hAnsi="Open Sans" w:cs="Open Sans"/>
          <w:sz w:val="20"/>
          <w:szCs w:val="20"/>
        </w:rPr>
        <w:t xml:space="preserve">s that </w:t>
      </w:r>
      <w:r w:rsidR="00702052">
        <w:rPr>
          <w:rFonts w:ascii="Open Sans" w:hAnsi="Open Sans" w:cs="Open Sans"/>
          <w:sz w:val="20"/>
          <w:szCs w:val="20"/>
        </w:rPr>
        <w:t>will rely on NPT</w:t>
      </w:r>
      <w:r w:rsidR="00FD6DBE" w:rsidRPr="00C333FC">
        <w:rPr>
          <w:rFonts w:ascii="Open Sans" w:hAnsi="Open Sans" w:cs="Open Sans"/>
          <w:sz w:val="20"/>
          <w:szCs w:val="20"/>
        </w:rPr>
        <w:t>. This includes:</w:t>
      </w:r>
    </w:p>
    <w:p w14:paraId="7882B373" w14:textId="1D6D8E76" w:rsidR="00A634F6" w:rsidRPr="00A634F6" w:rsidRDefault="00512DC8" w:rsidP="00A634F6">
      <w:pPr>
        <w:pStyle w:val="ListParagraph"/>
        <w:numPr>
          <w:ilvl w:val="0"/>
          <w:numId w:val="3"/>
        </w:numPr>
        <w:rPr>
          <w:rFonts w:ascii="Open Sans" w:hAnsi="Open Sans" w:cs="Open Sans"/>
          <w:sz w:val="20"/>
          <w:szCs w:val="20"/>
        </w:rPr>
      </w:pPr>
      <w:r w:rsidRPr="00C333FC">
        <w:rPr>
          <w:rFonts w:ascii="Open Sans" w:hAnsi="Open Sans" w:cs="Open Sans"/>
          <w:sz w:val="20"/>
          <w:szCs w:val="20"/>
        </w:rPr>
        <w:lastRenderedPageBreak/>
        <w:t xml:space="preserve">Small </w:t>
      </w:r>
      <w:r w:rsidR="00FD6DBE" w:rsidRPr="00C333FC">
        <w:rPr>
          <w:rFonts w:ascii="Open Sans" w:hAnsi="Open Sans" w:cs="Open Sans"/>
          <w:sz w:val="20"/>
          <w:szCs w:val="20"/>
        </w:rPr>
        <w:t>and medium scale biomass power</w:t>
      </w:r>
      <w:r w:rsidR="00A634F6">
        <w:rPr>
          <w:rFonts w:ascii="Open Sans" w:hAnsi="Open Sans" w:cs="Open Sans"/>
          <w:sz w:val="20"/>
          <w:szCs w:val="20"/>
        </w:rPr>
        <w:t>, biomass heat or CHP</w:t>
      </w:r>
      <w:r w:rsidR="00FD6DBE" w:rsidRPr="00C333FC">
        <w:rPr>
          <w:rFonts w:ascii="Open Sans" w:hAnsi="Open Sans" w:cs="Open Sans"/>
          <w:sz w:val="20"/>
          <w:szCs w:val="20"/>
        </w:rPr>
        <w:t xml:space="preserve"> si</w:t>
      </w:r>
      <w:r w:rsidR="00D0590D" w:rsidRPr="00C333FC">
        <w:rPr>
          <w:rFonts w:ascii="Open Sans" w:hAnsi="Open Sans" w:cs="Open Sans"/>
          <w:sz w:val="20"/>
          <w:szCs w:val="20"/>
        </w:rPr>
        <w:t>t</w:t>
      </w:r>
      <w:r w:rsidR="00FD6DBE" w:rsidRPr="00C333FC">
        <w:rPr>
          <w:rFonts w:ascii="Open Sans" w:hAnsi="Open Sans" w:cs="Open Sans"/>
          <w:sz w:val="20"/>
          <w:szCs w:val="20"/>
        </w:rPr>
        <w:t xml:space="preserve">es, using a range of feedstocks including waste wood, wood pellets and </w:t>
      </w:r>
      <w:r w:rsidR="008958BF" w:rsidRPr="00C333FC">
        <w:rPr>
          <w:rFonts w:ascii="Open Sans" w:hAnsi="Open Sans" w:cs="Open Sans"/>
          <w:sz w:val="20"/>
          <w:szCs w:val="20"/>
        </w:rPr>
        <w:t xml:space="preserve">energy crops. </w:t>
      </w:r>
    </w:p>
    <w:p w14:paraId="781B7656" w14:textId="1F9D2213" w:rsidR="008958BF" w:rsidRPr="00C333FC" w:rsidRDefault="008958BF" w:rsidP="00512DC8">
      <w:pPr>
        <w:pStyle w:val="ListParagraph"/>
        <w:numPr>
          <w:ilvl w:val="0"/>
          <w:numId w:val="3"/>
        </w:numPr>
        <w:rPr>
          <w:rFonts w:ascii="Open Sans" w:hAnsi="Open Sans" w:cs="Open Sans"/>
          <w:sz w:val="20"/>
          <w:szCs w:val="20"/>
        </w:rPr>
      </w:pPr>
      <w:r w:rsidRPr="00C333FC">
        <w:rPr>
          <w:rFonts w:ascii="Open Sans" w:hAnsi="Open Sans" w:cs="Open Sans"/>
          <w:sz w:val="20"/>
          <w:szCs w:val="20"/>
        </w:rPr>
        <w:t>Anaerobic Digestion</w:t>
      </w:r>
      <w:r w:rsidR="00B0761C" w:rsidRPr="00C333FC">
        <w:rPr>
          <w:rFonts w:ascii="Open Sans" w:hAnsi="Open Sans" w:cs="Open Sans"/>
          <w:sz w:val="20"/>
          <w:szCs w:val="20"/>
        </w:rPr>
        <w:t xml:space="preserve"> sites producing biogas and biomethane. </w:t>
      </w:r>
    </w:p>
    <w:p w14:paraId="3F6F17E1" w14:textId="61641A44" w:rsidR="007D69AB" w:rsidRPr="00C333FC" w:rsidRDefault="007D69AB" w:rsidP="007D69AB">
      <w:pPr>
        <w:pStyle w:val="ListParagraph"/>
        <w:numPr>
          <w:ilvl w:val="0"/>
          <w:numId w:val="3"/>
        </w:numPr>
        <w:rPr>
          <w:rFonts w:ascii="Open Sans" w:hAnsi="Open Sans" w:cs="Open Sans"/>
          <w:sz w:val="20"/>
          <w:szCs w:val="20"/>
        </w:rPr>
      </w:pPr>
      <w:r w:rsidRPr="00C333FC">
        <w:rPr>
          <w:rFonts w:ascii="Open Sans" w:hAnsi="Open Sans" w:cs="Open Sans"/>
          <w:sz w:val="20"/>
          <w:szCs w:val="20"/>
        </w:rPr>
        <w:t xml:space="preserve">Energy from waste, including advanced conversion technology sites. </w:t>
      </w:r>
    </w:p>
    <w:p w14:paraId="25A64770" w14:textId="68E30892" w:rsidR="0013461E" w:rsidRPr="00C333FC" w:rsidRDefault="007D69AB" w:rsidP="0013461E">
      <w:pPr>
        <w:pStyle w:val="ListParagraph"/>
        <w:numPr>
          <w:ilvl w:val="0"/>
          <w:numId w:val="3"/>
        </w:numPr>
        <w:rPr>
          <w:rFonts w:ascii="Open Sans" w:hAnsi="Open Sans" w:cs="Open Sans"/>
          <w:sz w:val="20"/>
          <w:szCs w:val="20"/>
        </w:rPr>
      </w:pPr>
      <w:r w:rsidRPr="00C333FC">
        <w:rPr>
          <w:rFonts w:ascii="Open Sans" w:hAnsi="Open Sans" w:cs="Open Sans"/>
          <w:sz w:val="20"/>
          <w:szCs w:val="20"/>
        </w:rPr>
        <w:t xml:space="preserve">Nature based solutions, including </w:t>
      </w:r>
      <w:r w:rsidR="0013461E" w:rsidRPr="00C333FC">
        <w:rPr>
          <w:rFonts w:ascii="Open Sans" w:hAnsi="Open Sans" w:cs="Open Sans"/>
          <w:sz w:val="20"/>
          <w:szCs w:val="20"/>
        </w:rPr>
        <w:t>organic recycling and composting</w:t>
      </w:r>
    </w:p>
    <w:p w14:paraId="0E9137E7" w14:textId="26412391" w:rsidR="0013461E" w:rsidRPr="00C333FC" w:rsidRDefault="0013461E" w:rsidP="0013461E">
      <w:pPr>
        <w:pStyle w:val="ListParagraph"/>
        <w:numPr>
          <w:ilvl w:val="0"/>
          <w:numId w:val="3"/>
        </w:numPr>
        <w:rPr>
          <w:rFonts w:ascii="Open Sans" w:hAnsi="Open Sans" w:cs="Open Sans"/>
          <w:sz w:val="20"/>
          <w:szCs w:val="20"/>
        </w:rPr>
      </w:pPr>
      <w:r w:rsidRPr="00C333FC">
        <w:rPr>
          <w:rFonts w:ascii="Open Sans" w:hAnsi="Open Sans" w:cs="Open Sans"/>
          <w:sz w:val="20"/>
          <w:szCs w:val="20"/>
        </w:rPr>
        <w:t>Renewable Transport Fuel</w:t>
      </w:r>
      <w:r w:rsidR="007057B5" w:rsidRPr="00C333FC">
        <w:rPr>
          <w:rFonts w:ascii="Open Sans" w:hAnsi="Open Sans" w:cs="Open Sans"/>
          <w:sz w:val="20"/>
          <w:szCs w:val="20"/>
        </w:rPr>
        <w:t xml:space="preserve"> production. </w:t>
      </w:r>
    </w:p>
    <w:p w14:paraId="44A5D33D" w14:textId="53C87612" w:rsidR="00C74F65" w:rsidRPr="00C333FC" w:rsidRDefault="0039360D" w:rsidP="009D3B62">
      <w:pPr>
        <w:rPr>
          <w:rFonts w:ascii="Open Sans" w:hAnsi="Open Sans" w:cs="Open Sans"/>
          <w:sz w:val="20"/>
          <w:szCs w:val="20"/>
        </w:rPr>
      </w:pPr>
      <w:r w:rsidRPr="00C333FC">
        <w:rPr>
          <w:rFonts w:ascii="Open Sans" w:hAnsi="Open Sans" w:cs="Open Sans"/>
          <w:sz w:val="20"/>
          <w:szCs w:val="20"/>
        </w:rPr>
        <w:t xml:space="preserve">Although the clusters will eventually expand, </w:t>
      </w:r>
      <w:r w:rsidR="006141C3" w:rsidRPr="00C333FC">
        <w:rPr>
          <w:rFonts w:ascii="Open Sans" w:hAnsi="Open Sans" w:cs="Open Sans"/>
          <w:sz w:val="20"/>
          <w:szCs w:val="20"/>
        </w:rPr>
        <w:t>the rate of capture on</w:t>
      </w:r>
      <w:r w:rsidR="008921BF" w:rsidRPr="00C333FC">
        <w:rPr>
          <w:rFonts w:ascii="Open Sans" w:hAnsi="Open Sans" w:cs="Open Sans"/>
          <w:sz w:val="20"/>
          <w:szCs w:val="20"/>
        </w:rPr>
        <w:t xml:space="preserve"> distributed assets means it will likely neve</w:t>
      </w:r>
      <w:r w:rsidR="00A8564F" w:rsidRPr="00C333FC">
        <w:rPr>
          <w:rFonts w:ascii="Open Sans" w:hAnsi="Open Sans" w:cs="Open Sans"/>
          <w:sz w:val="20"/>
          <w:szCs w:val="20"/>
        </w:rPr>
        <w:t>r</w:t>
      </w:r>
      <w:r w:rsidR="008921BF" w:rsidRPr="00C333FC">
        <w:rPr>
          <w:rFonts w:ascii="Open Sans" w:hAnsi="Open Sans" w:cs="Open Sans"/>
          <w:sz w:val="20"/>
          <w:szCs w:val="20"/>
        </w:rPr>
        <w:t xml:space="preserve"> be economic to build dedicated pipelines to all </w:t>
      </w:r>
      <w:r w:rsidR="00B35679" w:rsidRPr="00C333FC">
        <w:rPr>
          <w:rFonts w:ascii="Open Sans" w:hAnsi="Open Sans" w:cs="Open Sans"/>
          <w:sz w:val="20"/>
          <w:szCs w:val="20"/>
        </w:rPr>
        <w:t>assets. There is</w:t>
      </w:r>
      <w:r w:rsidR="00A8564F" w:rsidRPr="00C333FC">
        <w:rPr>
          <w:rFonts w:ascii="Open Sans" w:hAnsi="Open Sans" w:cs="Open Sans"/>
          <w:sz w:val="20"/>
          <w:szCs w:val="20"/>
        </w:rPr>
        <w:t>,</w:t>
      </w:r>
      <w:r w:rsidR="00B35679" w:rsidRPr="00C333FC">
        <w:rPr>
          <w:rFonts w:ascii="Open Sans" w:hAnsi="Open Sans" w:cs="Open Sans"/>
          <w:sz w:val="20"/>
          <w:szCs w:val="20"/>
        </w:rPr>
        <w:t xml:space="preserve"> therefore</w:t>
      </w:r>
      <w:r w:rsidR="00A8564F" w:rsidRPr="00C333FC">
        <w:rPr>
          <w:rFonts w:ascii="Open Sans" w:hAnsi="Open Sans" w:cs="Open Sans"/>
          <w:sz w:val="20"/>
          <w:szCs w:val="20"/>
        </w:rPr>
        <w:t>, a clear role for NPT</w:t>
      </w:r>
      <w:r w:rsidR="00C74F65" w:rsidRPr="00C333FC">
        <w:rPr>
          <w:rFonts w:ascii="Open Sans" w:hAnsi="Open Sans" w:cs="Open Sans"/>
          <w:sz w:val="20"/>
          <w:szCs w:val="20"/>
        </w:rPr>
        <w:t>.</w:t>
      </w:r>
      <w:r w:rsidR="00EB3022" w:rsidRPr="00C333FC">
        <w:rPr>
          <w:rFonts w:ascii="Open Sans" w:hAnsi="Open Sans" w:cs="Open Sans"/>
          <w:sz w:val="20"/>
          <w:szCs w:val="20"/>
        </w:rPr>
        <w:t xml:space="preserve"> Given the distributed </w:t>
      </w:r>
      <w:r w:rsidR="00A45A5B" w:rsidRPr="00C333FC">
        <w:rPr>
          <w:rFonts w:ascii="Open Sans" w:hAnsi="Open Sans" w:cs="Open Sans"/>
          <w:sz w:val="20"/>
          <w:szCs w:val="20"/>
        </w:rPr>
        <w:t>nature</w:t>
      </w:r>
      <w:r w:rsidR="00EB3022" w:rsidRPr="00C333FC">
        <w:rPr>
          <w:rFonts w:ascii="Open Sans" w:hAnsi="Open Sans" w:cs="Open Sans"/>
          <w:sz w:val="20"/>
          <w:szCs w:val="20"/>
        </w:rPr>
        <w:t xml:space="preserve"> of these assets, </w:t>
      </w:r>
      <w:r w:rsidR="00CD6E7E" w:rsidRPr="00C333FC">
        <w:rPr>
          <w:rFonts w:ascii="Open Sans" w:hAnsi="Open Sans" w:cs="Open Sans"/>
          <w:sz w:val="20"/>
          <w:szCs w:val="20"/>
        </w:rPr>
        <w:t>Government</w:t>
      </w:r>
      <w:r w:rsidR="003C03D5" w:rsidRPr="00C333FC">
        <w:rPr>
          <w:rFonts w:ascii="Open Sans" w:hAnsi="Open Sans" w:cs="Open Sans"/>
          <w:sz w:val="20"/>
          <w:szCs w:val="20"/>
        </w:rPr>
        <w:t xml:space="preserve"> should </w:t>
      </w:r>
      <w:r w:rsidR="006C7EEF">
        <w:rPr>
          <w:rFonts w:ascii="Open Sans" w:hAnsi="Open Sans" w:cs="Open Sans"/>
          <w:sz w:val="20"/>
          <w:szCs w:val="20"/>
        </w:rPr>
        <w:t>not</w:t>
      </w:r>
      <w:r w:rsidR="003C03D5" w:rsidRPr="00C333FC">
        <w:rPr>
          <w:rFonts w:ascii="Open Sans" w:hAnsi="Open Sans" w:cs="Open Sans"/>
          <w:sz w:val="20"/>
          <w:szCs w:val="20"/>
        </w:rPr>
        <w:t xml:space="preserve"> focus on </w:t>
      </w:r>
      <w:r w:rsidR="006C7EEF">
        <w:rPr>
          <w:rFonts w:ascii="Open Sans" w:hAnsi="Open Sans" w:cs="Open Sans"/>
          <w:sz w:val="20"/>
          <w:szCs w:val="20"/>
        </w:rPr>
        <w:t xml:space="preserve">specific </w:t>
      </w:r>
      <w:r w:rsidR="004438A5" w:rsidRPr="00C333FC">
        <w:rPr>
          <w:rFonts w:ascii="Open Sans" w:hAnsi="Open Sans" w:cs="Open Sans"/>
          <w:sz w:val="20"/>
          <w:szCs w:val="20"/>
        </w:rPr>
        <w:t xml:space="preserve">regional </w:t>
      </w:r>
      <w:r w:rsidR="00CD6E7E" w:rsidRPr="00C333FC">
        <w:rPr>
          <w:rFonts w:ascii="Open Sans" w:hAnsi="Open Sans" w:cs="Open Sans"/>
          <w:sz w:val="20"/>
          <w:szCs w:val="20"/>
        </w:rPr>
        <w:t>areas</w:t>
      </w:r>
      <w:r w:rsidR="006C7EEF">
        <w:rPr>
          <w:rFonts w:ascii="Open Sans" w:hAnsi="Open Sans" w:cs="Open Sans"/>
          <w:sz w:val="20"/>
          <w:szCs w:val="20"/>
        </w:rPr>
        <w:t>,</w:t>
      </w:r>
      <w:r w:rsidR="00CD6E7E" w:rsidRPr="00C333FC">
        <w:rPr>
          <w:rFonts w:ascii="Open Sans" w:hAnsi="Open Sans" w:cs="Open Sans"/>
          <w:sz w:val="20"/>
          <w:szCs w:val="20"/>
        </w:rPr>
        <w:t xml:space="preserve"> as opposed to ensur</w:t>
      </w:r>
      <w:r w:rsidR="006C7EEF">
        <w:rPr>
          <w:rFonts w:ascii="Open Sans" w:hAnsi="Open Sans" w:cs="Open Sans"/>
          <w:sz w:val="20"/>
          <w:szCs w:val="20"/>
        </w:rPr>
        <w:t>ing</w:t>
      </w:r>
      <w:r w:rsidR="00CD6E7E" w:rsidRPr="00C333FC">
        <w:rPr>
          <w:rFonts w:ascii="Open Sans" w:hAnsi="Open Sans" w:cs="Open Sans"/>
          <w:sz w:val="20"/>
          <w:szCs w:val="20"/>
        </w:rPr>
        <w:t xml:space="preserve"> th</w:t>
      </w:r>
      <w:r w:rsidR="006C7EEF">
        <w:rPr>
          <w:rFonts w:ascii="Open Sans" w:hAnsi="Open Sans" w:cs="Open Sans"/>
          <w:sz w:val="20"/>
          <w:szCs w:val="20"/>
        </w:rPr>
        <w:t>at</w:t>
      </w:r>
      <w:r w:rsidR="00EB3022" w:rsidRPr="00C333FC">
        <w:rPr>
          <w:rFonts w:ascii="Open Sans" w:hAnsi="Open Sans" w:cs="Open Sans"/>
          <w:sz w:val="20"/>
          <w:szCs w:val="20"/>
        </w:rPr>
        <w:t xml:space="preserve"> NPT solution</w:t>
      </w:r>
      <w:r w:rsidR="006C7EEF">
        <w:rPr>
          <w:rFonts w:ascii="Open Sans" w:hAnsi="Open Sans" w:cs="Open Sans"/>
          <w:sz w:val="20"/>
          <w:szCs w:val="20"/>
        </w:rPr>
        <w:t xml:space="preserve">s </w:t>
      </w:r>
      <w:r w:rsidR="00EB3022" w:rsidRPr="00C333FC">
        <w:rPr>
          <w:rFonts w:ascii="Open Sans" w:hAnsi="Open Sans" w:cs="Open Sans"/>
          <w:sz w:val="20"/>
          <w:szCs w:val="20"/>
        </w:rPr>
        <w:t xml:space="preserve">work across the country from the start, with the market </w:t>
      </w:r>
      <w:r w:rsidR="008F5614" w:rsidRPr="00C333FC">
        <w:rPr>
          <w:rFonts w:ascii="Open Sans" w:hAnsi="Open Sans" w:cs="Open Sans"/>
          <w:sz w:val="20"/>
          <w:szCs w:val="20"/>
        </w:rPr>
        <w:t>determining</w:t>
      </w:r>
      <w:r w:rsidR="00EB3022" w:rsidRPr="00C333FC">
        <w:rPr>
          <w:rFonts w:ascii="Open Sans" w:hAnsi="Open Sans" w:cs="Open Sans"/>
          <w:sz w:val="20"/>
          <w:szCs w:val="20"/>
        </w:rPr>
        <w:t xml:space="preserve"> where it is m</w:t>
      </w:r>
      <w:r w:rsidR="006C7EEF">
        <w:rPr>
          <w:rFonts w:ascii="Open Sans" w:hAnsi="Open Sans" w:cs="Open Sans"/>
          <w:sz w:val="20"/>
          <w:szCs w:val="20"/>
        </w:rPr>
        <w:t>ost commercially viable</w:t>
      </w:r>
      <w:r w:rsidR="00822CC7" w:rsidRPr="00C333FC">
        <w:rPr>
          <w:rFonts w:ascii="Open Sans" w:hAnsi="Open Sans" w:cs="Open Sans"/>
          <w:sz w:val="20"/>
          <w:szCs w:val="20"/>
        </w:rPr>
        <w:t xml:space="preserve">. </w:t>
      </w:r>
    </w:p>
    <w:p w14:paraId="5A765218" w14:textId="54E45A5D" w:rsidR="008F5427" w:rsidRPr="00C333FC" w:rsidRDefault="001C2035" w:rsidP="009D3B62">
      <w:pPr>
        <w:rPr>
          <w:rFonts w:ascii="Open Sans" w:hAnsi="Open Sans" w:cs="Open Sans"/>
          <w:sz w:val="20"/>
          <w:szCs w:val="20"/>
        </w:rPr>
      </w:pPr>
      <w:r w:rsidRPr="00C333FC">
        <w:rPr>
          <w:rFonts w:ascii="Open Sans" w:hAnsi="Open Sans" w:cs="Open Sans"/>
          <w:sz w:val="20"/>
          <w:szCs w:val="20"/>
        </w:rPr>
        <w:t>Government</w:t>
      </w:r>
      <w:r w:rsidR="00A237C3" w:rsidRPr="00C333FC">
        <w:rPr>
          <w:rFonts w:ascii="Open Sans" w:hAnsi="Open Sans" w:cs="Open Sans"/>
          <w:sz w:val="20"/>
          <w:szCs w:val="20"/>
        </w:rPr>
        <w:t xml:space="preserve"> should ensure that it h</w:t>
      </w:r>
      <w:r w:rsidR="00B71A76" w:rsidRPr="00C333FC">
        <w:rPr>
          <w:rFonts w:ascii="Open Sans" w:hAnsi="Open Sans" w:cs="Open Sans"/>
          <w:sz w:val="20"/>
          <w:szCs w:val="20"/>
        </w:rPr>
        <w:t>as good understanding of the range of industries</w:t>
      </w:r>
      <w:r w:rsidR="00A237C3" w:rsidRPr="00C333FC">
        <w:rPr>
          <w:rFonts w:ascii="Open Sans" w:hAnsi="Open Sans" w:cs="Open Sans"/>
          <w:sz w:val="20"/>
          <w:szCs w:val="20"/>
        </w:rPr>
        <w:t xml:space="preserve"> </w:t>
      </w:r>
      <w:r w:rsidR="00D60772" w:rsidRPr="00C333FC">
        <w:rPr>
          <w:rFonts w:ascii="Open Sans" w:hAnsi="Open Sans" w:cs="Open Sans"/>
          <w:sz w:val="20"/>
          <w:szCs w:val="20"/>
        </w:rPr>
        <w:t xml:space="preserve">that have the </w:t>
      </w:r>
      <w:r w:rsidR="00B71A76" w:rsidRPr="00C333FC">
        <w:rPr>
          <w:rFonts w:ascii="Open Sans" w:hAnsi="Open Sans" w:cs="Open Sans"/>
          <w:sz w:val="20"/>
          <w:szCs w:val="20"/>
        </w:rPr>
        <w:t>potential to be able</w:t>
      </w:r>
      <w:r w:rsidR="009E0C56" w:rsidRPr="00C333FC">
        <w:rPr>
          <w:rFonts w:ascii="Open Sans" w:hAnsi="Open Sans" w:cs="Open Sans"/>
          <w:sz w:val="20"/>
          <w:szCs w:val="20"/>
        </w:rPr>
        <w:t xml:space="preserve"> to capture CO2</w:t>
      </w:r>
      <w:r w:rsidR="003E2E66">
        <w:rPr>
          <w:rFonts w:ascii="Open Sans" w:hAnsi="Open Sans" w:cs="Open Sans"/>
          <w:sz w:val="20"/>
          <w:szCs w:val="20"/>
        </w:rPr>
        <w:t xml:space="preserve"> and use NPT</w:t>
      </w:r>
      <w:r w:rsidR="00E66FD1" w:rsidRPr="00C333FC">
        <w:rPr>
          <w:rFonts w:ascii="Open Sans" w:hAnsi="Open Sans" w:cs="Open Sans"/>
          <w:sz w:val="20"/>
          <w:szCs w:val="20"/>
        </w:rPr>
        <w:t>. This should also include</w:t>
      </w:r>
      <w:r w:rsidR="00324649" w:rsidRPr="00C333FC">
        <w:rPr>
          <w:rFonts w:ascii="Open Sans" w:hAnsi="Open Sans" w:cs="Open Sans"/>
          <w:sz w:val="20"/>
          <w:szCs w:val="20"/>
        </w:rPr>
        <w:t xml:space="preserve"> possible storage facilities not currently utilised/earmarked under the </w:t>
      </w:r>
      <w:r w:rsidR="00DB2429" w:rsidRPr="00C333FC">
        <w:rPr>
          <w:rFonts w:ascii="Open Sans" w:hAnsi="Open Sans" w:cs="Open Sans"/>
          <w:sz w:val="20"/>
          <w:szCs w:val="20"/>
        </w:rPr>
        <w:t xml:space="preserve">industrial </w:t>
      </w:r>
      <w:r w:rsidR="00324649" w:rsidRPr="00C333FC">
        <w:rPr>
          <w:rFonts w:ascii="Open Sans" w:hAnsi="Open Sans" w:cs="Open Sans"/>
          <w:sz w:val="20"/>
          <w:szCs w:val="20"/>
        </w:rPr>
        <w:t>cluster</w:t>
      </w:r>
      <w:r w:rsidR="00DB2429" w:rsidRPr="00C333FC">
        <w:rPr>
          <w:rFonts w:ascii="Open Sans" w:hAnsi="Open Sans" w:cs="Open Sans"/>
          <w:sz w:val="20"/>
          <w:szCs w:val="20"/>
        </w:rPr>
        <w:t xml:space="preserve">s </w:t>
      </w:r>
      <w:r w:rsidR="00B96959" w:rsidRPr="00C333FC">
        <w:rPr>
          <w:rFonts w:ascii="Open Sans" w:hAnsi="Open Sans" w:cs="Open Sans"/>
          <w:sz w:val="20"/>
          <w:szCs w:val="20"/>
        </w:rPr>
        <w:t xml:space="preserve">and could </w:t>
      </w:r>
      <w:r w:rsidR="00890242" w:rsidRPr="00C333FC">
        <w:rPr>
          <w:rFonts w:ascii="Open Sans" w:hAnsi="Open Sans" w:cs="Open Sans"/>
          <w:sz w:val="20"/>
          <w:szCs w:val="20"/>
        </w:rPr>
        <w:t xml:space="preserve">be connected </w:t>
      </w:r>
      <w:r w:rsidR="00353591">
        <w:rPr>
          <w:rFonts w:ascii="Open Sans" w:hAnsi="Open Sans" w:cs="Open Sans"/>
          <w:sz w:val="20"/>
          <w:szCs w:val="20"/>
        </w:rPr>
        <w:t>via NPT</w:t>
      </w:r>
      <w:r w:rsidR="00890242" w:rsidRPr="00C333FC">
        <w:rPr>
          <w:rFonts w:ascii="Open Sans" w:hAnsi="Open Sans" w:cs="Open Sans"/>
          <w:sz w:val="20"/>
          <w:szCs w:val="20"/>
        </w:rPr>
        <w:t xml:space="preserve"> access </w:t>
      </w:r>
      <w:r w:rsidR="000B5430" w:rsidRPr="00C333FC">
        <w:rPr>
          <w:rFonts w:ascii="Open Sans" w:hAnsi="Open Sans" w:cs="Open Sans"/>
          <w:sz w:val="20"/>
          <w:szCs w:val="20"/>
        </w:rPr>
        <w:t xml:space="preserve">to </w:t>
      </w:r>
      <w:r w:rsidR="00890242" w:rsidRPr="00C333FC">
        <w:rPr>
          <w:rFonts w:ascii="Open Sans" w:hAnsi="Open Sans" w:cs="Open Sans"/>
          <w:sz w:val="20"/>
          <w:szCs w:val="20"/>
        </w:rPr>
        <w:t xml:space="preserve">take the pressure </w:t>
      </w:r>
      <w:proofErr w:type="gramStart"/>
      <w:r w:rsidR="00890242" w:rsidRPr="00C333FC">
        <w:rPr>
          <w:rFonts w:ascii="Open Sans" w:hAnsi="Open Sans" w:cs="Open Sans"/>
          <w:sz w:val="20"/>
          <w:szCs w:val="20"/>
        </w:rPr>
        <w:t>of</w:t>
      </w:r>
      <w:r w:rsidR="00353591">
        <w:rPr>
          <w:rFonts w:ascii="Open Sans" w:hAnsi="Open Sans" w:cs="Open Sans"/>
          <w:sz w:val="20"/>
          <w:szCs w:val="20"/>
        </w:rPr>
        <w:t>f</w:t>
      </w:r>
      <w:r w:rsidR="00890242" w:rsidRPr="00C333FC">
        <w:rPr>
          <w:rFonts w:ascii="Open Sans" w:hAnsi="Open Sans" w:cs="Open Sans"/>
          <w:sz w:val="20"/>
          <w:szCs w:val="20"/>
        </w:rPr>
        <w:t xml:space="preserve"> </w:t>
      </w:r>
      <w:r w:rsidR="00CA502B" w:rsidRPr="00C333FC">
        <w:rPr>
          <w:rFonts w:ascii="Open Sans" w:hAnsi="Open Sans" w:cs="Open Sans"/>
          <w:sz w:val="20"/>
          <w:szCs w:val="20"/>
        </w:rPr>
        <w:t xml:space="preserve"> cluster</w:t>
      </w:r>
      <w:proofErr w:type="gramEnd"/>
      <w:r w:rsidR="00CA502B" w:rsidRPr="00C333FC">
        <w:rPr>
          <w:rFonts w:ascii="Open Sans" w:hAnsi="Open Sans" w:cs="Open Sans"/>
          <w:sz w:val="20"/>
          <w:szCs w:val="20"/>
        </w:rPr>
        <w:t xml:space="preserve"> storage facilities. This could include repurposed sites used for gas storage or formation of new strategic sites. </w:t>
      </w:r>
    </w:p>
    <w:p w14:paraId="49811E4A" w14:textId="0BC1F7C3" w:rsidR="00CA502B" w:rsidRPr="00C333FC" w:rsidRDefault="00CA502B" w:rsidP="009D3B62">
      <w:pPr>
        <w:rPr>
          <w:rFonts w:ascii="Open Sans" w:hAnsi="Open Sans" w:cs="Open Sans"/>
          <w:sz w:val="20"/>
          <w:szCs w:val="20"/>
        </w:rPr>
      </w:pPr>
      <w:r w:rsidRPr="00C333FC">
        <w:rPr>
          <w:rFonts w:ascii="Open Sans" w:hAnsi="Open Sans" w:cs="Open Sans"/>
          <w:sz w:val="20"/>
          <w:szCs w:val="20"/>
        </w:rPr>
        <w:t xml:space="preserve">Once the </w:t>
      </w:r>
      <w:r w:rsidR="00BD5A1B" w:rsidRPr="00C333FC">
        <w:rPr>
          <w:rFonts w:ascii="Open Sans" w:hAnsi="Open Sans" w:cs="Open Sans"/>
          <w:sz w:val="20"/>
          <w:szCs w:val="20"/>
        </w:rPr>
        <w:t>strategic</w:t>
      </w:r>
      <w:r w:rsidR="00D507D2" w:rsidRPr="00C333FC">
        <w:rPr>
          <w:rFonts w:ascii="Open Sans" w:hAnsi="Open Sans" w:cs="Open Sans"/>
          <w:sz w:val="20"/>
          <w:szCs w:val="20"/>
        </w:rPr>
        <w:t>/technically</w:t>
      </w:r>
      <w:r w:rsidRPr="00C333FC">
        <w:rPr>
          <w:rFonts w:ascii="Open Sans" w:hAnsi="Open Sans" w:cs="Open Sans"/>
          <w:sz w:val="20"/>
          <w:szCs w:val="20"/>
        </w:rPr>
        <w:t xml:space="preserve"> assessment has been completed, an understanding of the types of </w:t>
      </w:r>
      <w:r w:rsidR="00935819" w:rsidRPr="00C333FC">
        <w:rPr>
          <w:rFonts w:ascii="Open Sans" w:hAnsi="Open Sans" w:cs="Open Sans"/>
          <w:sz w:val="20"/>
          <w:szCs w:val="20"/>
        </w:rPr>
        <w:t xml:space="preserve">transport routes (pipeline, vehicle, vessel) can be </w:t>
      </w:r>
      <w:r w:rsidR="006E5071">
        <w:rPr>
          <w:rFonts w:ascii="Open Sans" w:hAnsi="Open Sans" w:cs="Open Sans"/>
          <w:sz w:val="20"/>
          <w:szCs w:val="20"/>
        </w:rPr>
        <w:t>better</w:t>
      </w:r>
      <w:r w:rsidR="00BD5A1B" w:rsidRPr="00C333FC">
        <w:rPr>
          <w:rFonts w:ascii="Open Sans" w:hAnsi="Open Sans" w:cs="Open Sans"/>
          <w:sz w:val="20"/>
          <w:szCs w:val="20"/>
        </w:rPr>
        <w:t xml:space="preserve"> understood. </w:t>
      </w:r>
      <w:r w:rsidR="00D507D2" w:rsidRPr="00C333FC">
        <w:rPr>
          <w:rFonts w:ascii="Open Sans" w:hAnsi="Open Sans" w:cs="Open Sans"/>
          <w:sz w:val="20"/>
          <w:szCs w:val="20"/>
        </w:rPr>
        <w:t xml:space="preserve">This </w:t>
      </w:r>
      <w:r w:rsidR="0072667E" w:rsidRPr="00C333FC">
        <w:rPr>
          <w:rFonts w:ascii="Open Sans" w:hAnsi="Open Sans" w:cs="Open Sans"/>
          <w:sz w:val="20"/>
          <w:szCs w:val="20"/>
        </w:rPr>
        <w:t>c</w:t>
      </w:r>
      <w:r w:rsidR="00D507D2" w:rsidRPr="00C333FC">
        <w:rPr>
          <w:rFonts w:ascii="Open Sans" w:hAnsi="Open Sans" w:cs="Open Sans"/>
          <w:sz w:val="20"/>
          <w:szCs w:val="20"/>
        </w:rPr>
        <w:t xml:space="preserve">ould focus on those that </w:t>
      </w:r>
      <w:r w:rsidR="0072667E" w:rsidRPr="00C333FC">
        <w:rPr>
          <w:rFonts w:ascii="Open Sans" w:hAnsi="Open Sans" w:cs="Open Sans"/>
          <w:sz w:val="20"/>
          <w:szCs w:val="20"/>
        </w:rPr>
        <w:t xml:space="preserve">may be most </w:t>
      </w:r>
      <w:r w:rsidR="00E878C3" w:rsidRPr="00C333FC">
        <w:rPr>
          <w:rFonts w:ascii="Open Sans" w:hAnsi="Open Sans" w:cs="Open Sans"/>
          <w:sz w:val="20"/>
          <w:szCs w:val="20"/>
        </w:rPr>
        <w:t>geographically disadvantaged</w:t>
      </w:r>
      <w:r w:rsidR="00AB0D71" w:rsidRPr="00C333FC">
        <w:rPr>
          <w:rFonts w:ascii="Open Sans" w:hAnsi="Open Sans" w:cs="Open Sans"/>
          <w:sz w:val="20"/>
          <w:szCs w:val="20"/>
        </w:rPr>
        <w:t xml:space="preserve">, </w:t>
      </w:r>
      <w:r w:rsidR="00E878C3" w:rsidRPr="00C333FC">
        <w:rPr>
          <w:rFonts w:ascii="Open Sans" w:hAnsi="Open Sans" w:cs="Open Sans"/>
          <w:sz w:val="20"/>
          <w:szCs w:val="20"/>
        </w:rPr>
        <w:t xml:space="preserve">but also those that initially make the most significant impact to </w:t>
      </w:r>
      <w:r w:rsidR="006E5071">
        <w:rPr>
          <w:rFonts w:ascii="Open Sans" w:hAnsi="Open Sans" w:cs="Open Sans"/>
          <w:sz w:val="20"/>
          <w:szCs w:val="20"/>
        </w:rPr>
        <w:t>the evolution of the negative emission market</w:t>
      </w:r>
      <w:r w:rsidR="00E878C3" w:rsidRPr="00C333FC">
        <w:rPr>
          <w:rFonts w:ascii="Open Sans" w:hAnsi="Open Sans" w:cs="Open Sans"/>
          <w:sz w:val="20"/>
          <w:szCs w:val="20"/>
        </w:rPr>
        <w:t xml:space="preserve">. </w:t>
      </w:r>
    </w:p>
    <w:p w14:paraId="3FC23A81" w14:textId="72385F5C" w:rsidR="00AB0D71" w:rsidRPr="00C333FC" w:rsidRDefault="00AB0D71" w:rsidP="00963C03">
      <w:pPr>
        <w:shd w:val="clear" w:color="auto" w:fill="FFFFFF"/>
        <w:spacing w:before="200" w:after="0" w:line="240" w:lineRule="auto"/>
        <w:outlineLvl w:val="2"/>
        <w:rPr>
          <w:rFonts w:ascii="Open Sans" w:hAnsi="Open Sans" w:cs="Open Sans"/>
          <w:sz w:val="20"/>
          <w:szCs w:val="20"/>
        </w:rPr>
      </w:pPr>
      <w:r w:rsidRPr="00C333FC">
        <w:rPr>
          <w:rFonts w:ascii="Open Sans" w:hAnsi="Open Sans" w:cs="Open Sans"/>
          <w:sz w:val="20"/>
          <w:szCs w:val="20"/>
        </w:rPr>
        <w:t>Development of the NPT market should also have in mind the potential for carbon u</w:t>
      </w:r>
      <w:r w:rsidR="00360CBC">
        <w:rPr>
          <w:rFonts w:ascii="Open Sans" w:hAnsi="Open Sans" w:cs="Open Sans"/>
          <w:sz w:val="20"/>
          <w:szCs w:val="20"/>
        </w:rPr>
        <w:t>tilisation</w:t>
      </w:r>
      <w:r w:rsidRPr="00C333FC">
        <w:rPr>
          <w:rFonts w:ascii="Open Sans" w:hAnsi="Open Sans" w:cs="Open Sans"/>
          <w:sz w:val="20"/>
          <w:szCs w:val="20"/>
        </w:rPr>
        <w:t>, where his takes plac</w:t>
      </w:r>
      <w:r w:rsidR="00782219" w:rsidRPr="00C333FC">
        <w:rPr>
          <w:rFonts w:ascii="Open Sans" w:hAnsi="Open Sans" w:cs="Open Sans"/>
          <w:sz w:val="20"/>
          <w:szCs w:val="20"/>
        </w:rPr>
        <w:t xml:space="preserve">e. NPT will likely also be used to take captured carbon to usage facilities, some of which will also include carbon being </w:t>
      </w:r>
      <w:r w:rsidR="00BC1F13" w:rsidRPr="00C333FC">
        <w:rPr>
          <w:rFonts w:ascii="Open Sans" w:hAnsi="Open Sans" w:cs="Open Sans"/>
          <w:sz w:val="20"/>
          <w:szCs w:val="20"/>
        </w:rPr>
        <w:t>locked away for significant amounts of time</w:t>
      </w:r>
      <w:r w:rsidR="00360CBC">
        <w:rPr>
          <w:rFonts w:ascii="Open Sans" w:hAnsi="Open Sans" w:cs="Open Sans"/>
          <w:sz w:val="20"/>
          <w:szCs w:val="20"/>
        </w:rPr>
        <w:t xml:space="preserve"> or see carbon used in the production of fuels for </w:t>
      </w:r>
      <w:r w:rsidR="005951FB">
        <w:rPr>
          <w:rFonts w:ascii="Open Sans" w:hAnsi="Open Sans" w:cs="Open Sans"/>
          <w:sz w:val="20"/>
          <w:szCs w:val="20"/>
        </w:rPr>
        <w:t>hard-to-treat</w:t>
      </w:r>
      <w:r w:rsidR="00360CBC">
        <w:rPr>
          <w:rFonts w:ascii="Open Sans" w:hAnsi="Open Sans" w:cs="Open Sans"/>
          <w:sz w:val="20"/>
          <w:szCs w:val="20"/>
        </w:rPr>
        <w:t xml:space="preserve"> sectors (</w:t>
      </w:r>
      <w:r w:rsidR="005951FB">
        <w:rPr>
          <w:rFonts w:ascii="Open Sans" w:hAnsi="Open Sans" w:cs="Open Sans"/>
          <w:sz w:val="20"/>
          <w:szCs w:val="20"/>
        </w:rPr>
        <w:t>for example</w:t>
      </w:r>
      <w:r w:rsidR="00360CBC">
        <w:rPr>
          <w:rFonts w:ascii="Open Sans" w:hAnsi="Open Sans" w:cs="Open Sans"/>
          <w:sz w:val="20"/>
          <w:szCs w:val="20"/>
        </w:rPr>
        <w:t xml:space="preserve"> SAF</w:t>
      </w:r>
      <w:r w:rsidR="005951FB">
        <w:rPr>
          <w:rFonts w:ascii="Open Sans" w:hAnsi="Open Sans" w:cs="Open Sans"/>
          <w:sz w:val="20"/>
          <w:szCs w:val="20"/>
        </w:rPr>
        <w:t xml:space="preserve"> and e-fuels</w:t>
      </w:r>
      <w:r w:rsidR="00360CBC">
        <w:rPr>
          <w:rFonts w:ascii="Open Sans" w:hAnsi="Open Sans" w:cs="Open Sans"/>
          <w:sz w:val="20"/>
          <w:szCs w:val="20"/>
        </w:rPr>
        <w:t>)</w:t>
      </w:r>
      <w:r w:rsidR="00BC1F13" w:rsidRPr="00C333FC">
        <w:rPr>
          <w:rFonts w:ascii="Open Sans" w:hAnsi="Open Sans" w:cs="Open Sans"/>
          <w:sz w:val="20"/>
          <w:szCs w:val="20"/>
        </w:rPr>
        <w:t xml:space="preserve">. Given the inflexibility of pipelines, it is likely that a significant proportion of the carbon </w:t>
      </w:r>
      <w:r w:rsidR="009B630F" w:rsidRPr="00C333FC">
        <w:rPr>
          <w:rFonts w:ascii="Open Sans" w:hAnsi="Open Sans" w:cs="Open Sans"/>
          <w:sz w:val="20"/>
          <w:szCs w:val="20"/>
        </w:rPr>
        <w:t>u</w:t>
      </w:r>
      <w:r w:rsidR="009B630F">
        <w:rPr>
          <w:rFonts w:ascii="Open Sans" w:hAnsi="Open Sans" w:cs="Open Sans"/>
          <w:sz w:val="20"/>
          <w:szCs w:val="20"/>
        </w:rPr>
        <w:t xml:space="preserve">tilisation </w:t>
      </w:r>
      <w:r w:rsidR="00430894" w:rsidRPr="00C333FC">
        <w:rPr>
          <w:rFonts w:ascii="Open Sans" w:hAnsi="Open Sans" w:cs="Open Sans"/>
          <w:sz w:val="20"/>
          <w:szCs w:val="20"/>
        </w:rPr>
        <w:t>market</w:t>
      </w:r>
      <w:r w:rsidR="00BC1F13" w:rsidRPr="00C333FC">
        <w:rPr>
          <w:rFonts w:ascii="Open Sans" w:hAnsi="Open Sans" w:cs="Open Sans"/>
          <w:sz w:val="20"/>
          <w:szCs w:val="20"/>
        </w:rPr>
        <w:t xml:space="preserve"> will rely on NPT. Where appropriate, and aligned with broader </w:t>
      </w:r>
      <w:r w:rsidR="00430894" w:rsidRPr="00C333FC">
        <w:rPr>
          <w:rFonts w:ascii="Open Sans" w:hAnsi="Open Sans" w:cs="Open Sans"/>
          <w:sz w:val="20"/>
          <w:szCs w:val="20"/>
        </w:rPr>
        <w:t>storage principles, this should be encouraged</w:t>
      </w:r>
      <w:r w:rsidR="009B630F">
        <w:rPr>
          <w:rFonts w:ascii="Open Sans" w:hAnsi="Open Sans" w:cs="Open Sans"/>
          <w:sz w:val="20"/>
          <w:szCs w:val="20"/>
        </w:rPr>
        <w:t xml:space="preserve"> and enabled.</w:t>
      </w:r>
    </w:p>
    <w:p w14:paraId="49C2CEE4" w14:textId="2A7F06EB" w:rsidR="00134B32" w:rsidRPr="00C333FC" w:rsidRDefault="00430894" w:rsidP="00963C03">
      <w:pPr>
        <w:shd w:val="clear" w:color="auto" w:fill="FFFFFF"/>
        <w:spacing w:before="200" w:after="0" w:line="240" w:lineRule="auto"/>
        <w:outlineLvl w:val="2"/>
        <w:rPr>
          <w:rFonts w:ascii="Open Sans" w:hAnsi="Open Sans" w:cs="Open Sans"/>
          <w:sz w:val="20"/>
          <w:szCs w:val="20"/>
        </w:rPr>
      </w:pPr>
      <w:r w:rsidRPr="00C333FC">
        <w:rPr>
          <w:rFonts w:ascii="Open Sans" w:hAnsi="Open Sans" w:cs="Open Sans"/>
          <w:sz w:val="20"/>
          <w:szCs w:val="20"/>
        </w:rPr>
        <w:t xml:space="preserve">Finally, focus should also be given to the infrastructure required to </w:t>
      </w:r>
      <w:r w:rsidR="00E16DC8" w:rsidRPr="00C333FC">
        <w:rPr>
          <w:rFonts w:ascii="Open Sans" w:hAnsi="Open Sans" w:cs="Open Sans"/>
          <w:sz w:val="20"/>
          <w:szCs w:val="20"/>
        </w:rPr>
        <w:t xml:space="preserve">inject carbon into </w:t>
      </w:r>
      <w:r w:rsidR="000D04B9" w:rsidRPr="00C333FC">
        <w:rPr>
          <w:rFonts w:ascii="Open Sans" w:hAnsi="Open Sans" w:cs="Open Sans"/>
          <w:sz w:val="20"/>
          <w:szCs w:val="20"/>
        </w:rPr>
        <w:t>pipeline transport</w:t>
      </w:r>
      <w:r w:rsidR="00E16DC8" w:rsidRPr="00C333FC">
        <w:rPr>
          <w:rFonts w:ascii="Open Sans" w:hAnsi="Open Sans" w:cs="Open Sans"/>
          <w:sz w:val="20"/>
          <w:szCs w:val="20"/>
        </w:rPr>
        <w:t xml:space="preserve"> from sites that are no</w:t>
      </w:r>
      <w:r w:rsidR="001D2FAA">
        <w:rPr>
          <w:rFonts w:ascii="Open Sans" w:hAnsi="Open Sans" w:cs="Open Sans"/>
          <w:sz w:val="20"/>
          <w:szCs w:val="20"/>
        </w:rPr>
        <w:t>t</w:t>
      </w:r>
      <w:r w:rsidR="00E16DC8" w:rsidRPr="00C333FC">
        <w:rPr>
          <w:rFonts w:ascii="Open Sans" w:hAnsi="Open Sans" w:cs="Open Sans"/>
          <w:sz w:val="20"/>
          <w:szCs w:val="20"/>
        </w:rPr>
        <w:t xml:space="preserve"> in the </w:t>
      </w:r>
      <w:r w:rsidR="00A557C9" w:rsidRPr="00C333FC">
        <w:rPr>
          <w:rFonts w:ascii="Open Sans" w:hAnsi="Open Sans" w:cs="Open Sans"/>
          <w:sz w:val="20"/>
          <w:szCs w:val="20"/>
        </w:rPr>
        <w:t>clusters</w:t>
      </w:r>
      <w:r w:rsidR="000D04B9" w:rsidRPr="00C333FC">
        <w:rPr>
          <w:rFonts w:ascii="Open Sans" w:hAnsi="Open Sans" w:cs="Open Sans"/>
          <w:sz w:val="20"/>
          <w:szCs w:val="20"/>
        </w:rPr>
        <w:t xml:space="preserve">. </w:t>
      </w:r>
      <w:r w:rsidR="00CB455A" w:rsidRPr="00C333FC">
        <w:rPr>
          <w:rFonts w:ascii="Open Sans" w:hAnsi="Open Sans" w:cs="Open Sans"/>
          <w:sz w:val="20"/>
          <w:szCs w:val="20"/>
        </w:rPr>
        <w:t>This</w:t>
      </w:r>
      <w:r w:rsidR="00A557C9" w:rsidRPr="00C333FC">
        <w:rPr>
          <w:rFonts w:ascii="Open Sans" w:hAnsi="Open Sans" w:cs="Open Sans"/>
          <w:sz w:val="20"/>
          <w:szCs w:val="20"/>
        </w:rPr>
        <w:t xml:space="preserve"> will</w:t>
      </w:r>
      <w:r w:rsidR="000D04B9" w:rsidRPr="00C333FC">
        <w:rPr>
          <w:rFonts w:ascii="Open Sans" w:hAnsi="Open Sans" w:cs="Open Sans"/>
          <w:sz w:val="20"/>
          <w:szCs w:val="20"/>
        </w:rPr>
        <w:t xml:space="preserve"> requir</w:t>
      </w:r>
      <w:r w:rsidR="00A557C9" w:rsidRPr="00C333FC">
        <w:rPr>
          <w:rFonts w:ascii="Open Sans" w:hAnsi="Open Sans" w:cs="Open Sans"/>
          <w:sz w:val="20"/>
          <w:szCs w:val="20"/>
        </w:rPr>
        <w:t xml:space="preserve">e </w:t>
      </w:r>
      <w:r w:rsidR="00D00F45" w:rsidRPr="00C333FC">
        <w:rPr>
          <w:rFonts w:ascii="Open Sans" w:hAnsi="Open Sans" w:cs="Open Sans"/>
          <w:sz w:val="20"/>
          <w:szCs w:val="20"/>
        </w:rPr>
        <w:t xml:space="preserve">stations that </w:t>
      </w:r>
      <w:r w:rsidR="00CB455A" w:rsidRPr="00C333FC">
        <w:rPr>
          <w:rFonts w:ascii="Open Sans" w:hAnsi="Open Sans" w:cs="Open Sans"/>
          <w:sz w:val="20"/>
          <w:szCs w:val="20"/>
        </w:rPr>
        <w:t>can</w:t>
      </w:r>
      <w:r w:rsidR="00D00F45" w:rsidRPr="00C333FC">
        <w:rPr>
          <w:rFonts w:ascii="Open Sans" w:hAnsi="Open Sans" w:cs="Open Sans"/>
          <w:sz w:val="20"/>
          <w:szCs w:val="20"/>
        </w:rPr>
        <w:t xml:space="preserve"> </w:t>
      </w:r>
      <w:r w:rsidR="001D2FAA">
        <w:rPr>
          <w:rFonts w:ascii="Open Sans" w:hAnsi="Open Sans" w:cs="Open Sans"/>
          <w:sz w:val="20"/>
          <w:szCs w:val="20"/>
        </w:rPr>
        <w:t>received compressed</w:t>
      </w:r>
      <w:r w:rsidR="00D00F45" w:rsidRPr="00C333FC">
        <w:rPr>
          <w:rFonts w:ascii="Open Sans" w:hAnsi="Open Sans" w:cs="Open Sans"/>
          <w:sz w:val="20"/>
          <w:szCs w:val="20"/>
        </w:rPr>
        <w:t xml:space="preserve"> liquified carbon into the </w:t>
      </w:r>
      <w:r w:rsidR="00D97FD2" w:rsidRPr="00C333FC">
        <w:rPr>
          <w:rFonts w:ascii="Open Sans" w:hAnsi="Open Sans" w:cs="Open Sans"/>
          <w:sz w:val="20"/>
          <w:szCs w:val="20"/>
        </w:rPr>
        <w:t>pipeline network. Captured carbon</w:t>
      </w:r>
      <w:r w:rsidR="00CB455A" w:rsidRPr="00C333FC">
        <w:rPr>
          <w:rFonts w:ascii="Open Sans" w:hAnsi="Open Sans" w:cs="Open Sans"/>
          <w:sz w:val="20"/>
          <w:szCs w:val="20"/>
        </w:rPr>
        <w:t xml:space="preserve"> will be transported</w:t>
      </w:r>
      <w:r w:rsidR="00A557C9" w:rsidRPr="00C333FC">
        <w:rPr>
          <w:rFonts w:ascii="Open Sans" w:hAnsi="Open Sans" w:cs="Open Sans"/>
          <w:sz w:val="20"/>
          <w:szCs w:val="20"/>
        </w:rPr>
        <w:t xml:space="preserve">, via NPT systems, </w:t>
      </w:r>
      <w:r w:rsidR="00CB455A" w:rsidRPr="00C333FC">
        <w:rPr>
          <w:rFonts w:ascii="Open Sans" w:hAnsi="Open Sans" w:cs="Open Sans"/>
          <w:sz w:val="20"/>
          <w:szCs w:val="20"/>
        </w:rPr>
        <w:t xml:space="preserve">to the nearest </w:t>
      </w:r>
      <w:r w:rsidR="00B74F8C" w:rsidRPr="00C333FC">
        <w:rPr>
          <w:rFonts w:ascii="Open Sans" w:hAnsi="Open Sans" w:cs="Open Sans"/>
          <w:sz w:val="20"/>
          <w:szCs w:val="20"/>
        </w:rPr>
        <w:t>injection points,</w:t>
      </w:r>
      <w:r w:rsidR="00A869D2">
        <w:rPr>
          <w:rFonts w:ascii="Open Sans" w:hAnsi="Open Sans" w:cs="Open Sans"/>
          <w:sz w:val="20"/>
          <w:szCs w:val="20"/>
        </w:rPr>
        <w:t xml:space="preserve"> </w:t>
      </w:r>
      <w:r w:rsidR="00B74F8C" w:rsidRPr="00C333FC">
        <w:rPr>
          <w:rFonts w:ascii="Open Sans" w:hAnsi="Open Sans" w:cs="Open Sans"/>
          <w:sz w:val="20"/>
          <w:szCs w:val="20"/>
        </w:rPr>
        <w:t xml:space="preserve">ability to </w:t>
      </w:r>
      <w:r w:rsidR="005F03A6" w:rsidRPr="00C333FC">
        <w:rPr>
          <w:rFonts w:ascii="Open Sans" w:hAnsi="Open Sans" w:cs="Open Sans"/>
          <w:sz w:val="20"/>
          <w:szCs w:val="20"/>
        </w:rPr>
        <w:t xml:space="preserve">do this will be dependent on the </w:t>
      </w:r>
      <w:r w:rsidR="00134B32" w:rsidRPr="00C333FC">
        <w:rPr>
          <w:rFonts w:ascii="Open Sans" w:hAnsi="Open Sans" w:cs="Open Sans"/>
          <w:sz w:val="20"/>
          <w:szCs w:val="20"/>
        </w:rPr>
        <w:t xml:space="preserve">availability of relevant infrastructure </w:t>
      </w:r>
      <w:r w:rsidR="00A869D2">
        <w:rPr>
          <w:rFonts w:ascii="Open Sans" w:hAnsi="Open Sans" w:cs="Open Sans"/>
          <w:sz w:val="20"/>
          <w:szCs w:val="20"/>
        </w:rPr>
        <w:t>i</w:t>
      </w:r>
      <w:r w:rsidR="00134B32" w:rsidRPr="00C333FC">
        <w:rPr>
          <w:rFonts w:ascii="Open Sans" w:hAnsi="Open Sans" w:cs="Open Sans"/>
          <w:sz w:val="20"/>
          <w:szCs w:val="20"/>
        </w:rPr>
        <w:t xml:space="preserve">n the pipeline system. </w:t>
      </w:r>
    </w:p>
    <w:p w14:paraId="0E39DF9C" w14:textId="4C509076" w:rsidR="00963C03" w:rsidRPr="00A869D2" w:rsidRDefault="00963C03" w:rsidP="00963C03">
      <w:pPr>
        <w:shd w:val="clear" w:color="auto" w:fill="FFFFFF"/>
        <w:spacing w:before="200" w:after="0" w:line="240" w:lineRule="auto"/>
        <w:outlineLvl w:val="2"/>
        <w:rPr>
          <w:rFonts w:ascii="Open Sans" w:eastAsia="Times New Roman" w:hAnsi="Open Sans" w:cs="Open Sans"/>
          <w:b/>
          <w:bCs/>
          <w:color w:val="0B0C0C"/>
          <w:kern w:val="0"/>
          <w:sz w:val="20"/>
          <w:szCs w:val="20"/>
          <w:u w:val="single"/>
          <w:lang w:eastAsia="en-GB"/>
          <w14:ligatures w14:val="none"/>
        </w:rPr>
      </w:pPr>
      <w:r w:rsidRPr="00A869D2">
        <w:rPr>
          <w:rFonts w:ascii="Open Sans" w:eastAsia="Times New Roman" w:hAnsi="Open Sans" w:cs="Open Sans"/>
          <w:b/>
          <w:bCs/>
          <w:color w:val="0B0C0C"/>
          <w:kern w:val="0"/>
          <w:sz w:val="20"/>
          <w:szCs w:val="20"/>
          <w:u w:val="single"/>
          <w:lang w:eastAsia="en-GB"/>
          <w14:ligatures w14:val="none"/>
        </w:rPr>
        <w:t>NPT value chain data</w:t>
      </w:r>
    </w:p>
    <w:p w14:paraId="6FEBCFCB" w14:textId="27DAD8F3" w:rsidR="00963C03" w:rsidRPr="00C333FC" w:rsidRDefault="00963C03" w:rsidP="00BE3510">
      <w:pPr>
        <w:spacing w:before="120"/>
        <w:rPr>
          <w:rFonts w:ascii="Open Sans" w:hAnsi="Open Sans" w:cs="Open Sans"/>
          <w:b/>
          <w:bCs/>
          <w:sz w:val="20"/>
          <w:szCs w:val="20"/>
        </w:rPr>
      </w:pPr>
      <w:r w:rsidRPr="00C333FC">
        <w:rPr>
          <w:rFonts w:ascii="Open Sans" w:hAnsi="Open Sans" w:cs="Open Sans"/>
          <w:b/>
          <w:bCs/>
          <w:sz w:val="20"/>
          <w:szCs w:val="20"/>
        </w:rPr>
        <w:t>Project</w:t>
      </w:r>
      <w:r w:rsidR="00BE3510" w:rsidRPr="00C333FC">
        <w:rPr>
          <w:rFonts w:ascii="Open Sans" w:hAnsi="Open Sans" w:cs="Open Sans"/>
          <w:b/>
          <w:bCs/>
          <w:sz w:val="20"/>
          <w:szCs w:val="20"/>
        </w:rPr>
        <w:t xml:space="preserve"> Data</w:t>
      </w:r>
    </w:p>
    <w:p w14:paraId="4649DE36"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6. Please provide details of your potential NPT or cross-border solution. Please provide any information on the timing of the project through the initial phase and into the future, and the minimum viable project.</w:t>
      </w:r>
    </w:p>
    <w:p w14:paraId="0AF11D93" w14:textId="65982C0A" w:rsidR="00F442EC" w:rsidRPr="00C333FC" w:rsidRDefault="00A94F6A" w:rsidP="009D3B62">
      <w:pPr>
        <w:rPr>
          <w:rFonts w:ascii="Open Sans" w:hAnsi="Open Sans" w:cs="Open Sans"/>
          <w:sz w:val="20"/>
          <w:szCs w:val="20"/>
        </w:rPr>
      </w:pPr>
      <w:r w:rsidRPr="00C333FC">
        <w:rPr>
          <w:rFonts w:ascii="Open Sans" w:hAnsi="Open Sans" w:cs="Open Sans"/>
          <w:sz w:val="20"/>
          <w:szCs w:val="20"/>
        </w:rPr>
        <w:t>A</w:t>
      </w:r>
      <w:r w:rsidR="00FF254D" w:rsidRPr="00C333FC">
        <w:rPr>
          <w:rFonts w:ascii="Open Sans" w:hAnsi="Open Sans" w:cs="Open Sans"/>
          <w:sz w:val="20"/>
          <w:szCs w:val="20"/>
        </w:rPr>
        <w:t>s</w:t>
      </w:r>
      <w:r w:rsidRPr="00C333FC">
        <w:rPr>
          <w:rFonts w:ascii="Open Sans" w:hAnsi="Open Sans" w:cs="Open Sans"/>
          <w:sz w:val="20"/>
          <w:szCs w:val="20"/>
        </w:rPr>
        <w:t xml:space="preserve"> a trade association</w:t>
      </w:r>
      <w:r w:rsidR="00BD3FD6" w:rsidRPr="00C333FC">
        <w:rPr>
          <w:rFonts w:ascii="Open Sans" w:hAnsi="Open Sans" w:cs="Open Sans"/>
          <w:sz w:val="20"/>
          <w:szCs w:val="20"/>
        </w:rPr>
        <w:t xml:space="preserve">, and due to commercial sensitives, </w:t>
      </w:r>
      <w:r w:rsidRPr="00C333FC">
        <w:rPr>
          <w:rFonts w:ascii="Open Sans" w:hAnsi="Open Sans" w:cs="Open Sans"/>
          <w:sz w:val="20"/>
          <w:szCs w:val="20"/>
        </w:rPr>
        <w:t xml:space="preserve">we are unable to provide </w:t>
      </w:r>
      <w:r w:rsidR="00FF254D" w:rsidRPr="00C333FC">
        <w:rPr>
          <w:rFonts w:ascii="Open Sans" w:hAnsi="Open Sans" w:cs="Open Sans"/>
          <w:sz w:val="20"/>
          <w:szCs w:val="20"/>
        </w:rPr>
        <w:t>specif</w:t>
      </w:r>
      <w:r w:rsidR="00A10F73" w:rsidRPr="00C333FC">
        <w:rPr>
          <w:rFonts w:ascii="Open Sans" w:hAnsi="Open Sans" w:cs="Open Sans"/>
          <w:sz w:val="20"/>
          <w:szCs w:val="20"/>
        </w:rPr>
        <w:t xml:space="preserve">ic </w:t>
      </w:r>
      <w:r w:rsidRPr="00C333FC">
        <w:rPr>
          <w:rFonts w:ascii="Open Sans" w:hAnsi="Open Sans" w:cs="Open Sans"/>
          <w:sz w:val="20"/>
          <w:szCs w:val="20"/>
        </w:rPr>
        <w:t xml:space="preserve">details </w:t>
      </w:r>
      <w:r w:rsidR="00BD3FD6" w:rsidRPr="00C333FC">
        <w:rPr>
          <w:rFonts w:ascii="Open Sans" w:hAnsi="Open Sans" w:cs="Open Sans"/>
          <w:sz w:val="20"/>
          <w:szCs w:val="20"/>
        </w:rPr>
        <w:t xml:space="preserve">of </w:t>
      </w:r>
      <w:r w:rsidRPr="00C333FC">
        <w:rPr>
          <w:rFonts w:ascii="Open Sans" w:hAnsi="Open Sans" w:cs="Open Sans"/>
          <w:sz w:val="20"/>
          <w:szCs w:val="20"/>
        </w:rPr>
        <w:t xml:space="preserve">projects but </w:t>
      </w:r>
      <w:r w:rsidR="00F442EC" w:rsidRPr="00C333FC">
        <w:rPr>
          <w:rFonts w:ascii="Open Sans" w:hAnsi="Open Sans" w:cs="Open Sans"/>
          <w:sz w:val="20"/>
          <w:szCs w:val="20"/>
        </w:rPr>
        <w:t xml:space="preserve">have </w:t>
      </w:r>
      <w:r w:rsidRPr="00C333FC">
        <w:rPr>
          <w:rFonts w:ascii="Open Sans" w:hAnsi="Open Sans" w:cs="Open Sans"/>
          <w:sz w:val="20"/>
          <w:szCs w:val="20"/>
        </w:rPr>
        <w:t>encourage</w:t>
      </w:r>
      <w:r w:rsidR="00BD3FD6" w:rsidRPr="00C333FC">
        <w:rPr>
          <w:rFonts w:ascii="Open Sans" w:hAnsi="Open Sans" w:cs="Open Sans"/>
          <w:sz w:val="20"/>
          <w:szCs w:val="20"/>
        </w:rPr>
        <w:t>d</w:t>
      </w:r>
      <w:r w:rsidRPr="00C333FC">
        <w:rPr>
          <w:rFonts w:ascii="Open Sans" w:hAnsi="Open Sans" w:cs="Open Sans"/>
          <w:sz w:val="20"/>
          <w:szCs w:val="20"/>
        </w:rPr>
        <w:t xml:space="preserve"> </w:t>
      </w:r>
      <w:r w:rsidR="002C3D70" w:rsidRPr="00C333FC">
        <w:rPr>
          <w:rFonts w:ascii="Open Sans" w:hAnsi="Open Sans" w:cs="Open Sans"/>
          <w:sz w:val="20"/>
          <w:szCs w:val="20"/>
        </w:rPr>
        <w:t xml:space="preserve">members to engage with the consultation individually. </w:t>
      </w:r>
    </w:p>
    <w:p w14:paraId="393DEE89" w14:textId="4347DC83" w:rsidR="00955A7F" w:rsidRPr="00C333FC" w:rsidRDefault="00F442EC" w:rsidP="009D3B62">
      <w:pPr>
        <w:rPr>
          <w:rFonts w:ascii="Open Sans" w:hAnsi="Open Sans" w:cs="Open Sans"/>
          <w:sz w:val="20"/>
          <w:szCs w:val="20"/>
        </w:rPr>
      </w:pPr>
      <w:r w:rsidRPr="00C333FC">
        <w:rPr>
          <w:rFonts w:ascii="Open Sans" w:hAnsi="Open Sans" w:cs="Open Sans"/>
          <w:sz w:val="20"/>
          <w:szCs w:val="20"/>
        </w:rPr>
        <w:t>We</w:t>
      </w:r>
      <w:r w:rsidR="00FC3367">
        <w:rPr>
          <w:rFonts w:ascii="Open Sans" w:hAnsi="Open Sans" w:cs="Open Sans"/>
          <w:sz w:val="20"/>
          <w:szCs w:val="20"/>
        </w:rPr>
        <w:t xml:space="preserve">, </w:t>
      </w:r>
      <w:r w:rsidRPr="00C333FC">
        <w:rPr>
          <w:rFonts w:ascii="Open Sans" w:hAnsi="Open Sans" w:cs="Open Sans"/>
          <w:sz w:val="20"/>
          <w:szCs w:val="20"/>
        </w:rPr>
        <w:t>h</w:t>
      </w:r>
      <w:r w:rsidR="00D91506" w:rsidRPr="00C333FC">
        <w:rPr>
          <w:rFonts w:ascii="Open Sans" w:hAnsi="Open Sans" w:cs="Open Sans"/>
          <w:sz w:val="20"/>
          <w:szCs w:val="20"/>
        </w:rPr>
        <w:t>owever</w:t>
      </w:r>
      <w:r w:rsidR="00FC3367">
        <w:rPr>
          <w:rFonts w:ascii="Open Sans" w:hAnsi="Open Sans" w:cs="Open Sans"/>
          <w:sz w:val="20"/>
          <w:szCs w:val="20"/>
        </w:rPr>
        <w:t xml:space="preserve">, </w:t>
      </w:r>
      <w:r w:rsidRPr="00C333FC">
        <w:rPr>
          <w:rFonts w:ascii="Open Sans" w:hAnsi="Open Sans" w:cs="Open Sans"/>
          <w:sz w:val="20"/>
          <w:szCs w:val="20"/>
        </w:rPr>
        <w:t>highlight that</w:t>
      </w:r>
      <w:r w:rsidR="002C3D70" w:rsidRPr="00C333FC">
        <w:rPr>
          <w:rFonts w:ascii="Open Sans" w:hAnsi="Open Sans" w:cs="Open Sans"/>
          <w:sz w:val="20"/>
          <w:szCs w:val="20"/>
        </w:rPr>
        <w:t xml:space="preserve"> one </w:t>
      </w:r>
      <w:r w:rsidR="00477728" w:rsidRPr="00C333FC">
        <w:rPr>
          <w:rFonts w:ascii="Open Sans" w:hAnsi="Open Sans" w:cs="Open Sans"/>
          <w:sz w:val="20"/>
          <w:szCs w:val="20"/>
        </w:rPr>
        <w:t xml:space="preserve">of </w:t>
      </w:r>
      <w:r w:rsidR="002C3D70" w:rsidRPr="00C333FC">
        <w:rPr>
          <w:rFonts w:ascii="Open Sans" w:hAnsi="Open Sans" w:cs="Open Sans"/>
          <w:sz w:val="20"/>
          <w:szCs w:val="20"/>
        </w:rPr>
        <w:t>our biogas member</w:t>
      </w:r>
      <w:r w:rsidR="00477728" w:rsidRPr="00C333FC">
        <w:rPr>
          <w:rFonts w:ascii="Open Sans" w:hAnsi="Open Sans" w:cs="Open Sans"/>
          <w:sz w:val="20"/>
          <w:szCs w:val="20"/>
        </w:rPr>
        <w:t>s</w:t>
      </w:r>
      <w:r w:rsidR="002C3D70" w:rsidRPr="00C333FC">
        <w:rPr>
          <w:rFonts w:ascii="Open Sans" w:hAnsi="Open Sans" w:cs="Open Sans"/>
          <w:sz w:val="20"/>
          <w:szCs w:val="20"/>
        </w:rPr>
        <w:t>, Future Biogas</w:t>
      </w:r>
      <w:r w:rsidRPr="00C333FC">
        <w:rPr>
          <w:rFonts w:ascii="Open Sans" w:hAnsi="Open Sans" w:cs="Open Sans"/>
          <w:sz w:val="20"/>
          <w:szCs w:val="20"/>
        </w:rPr>
        <w:t>,</w:t>
      </w:r>
      <w:r w:rsidR="00CE377A">
        <w:rPr>
          <w:rFonts w:ascii="Open Sans" w:hAnsi="Open Sans" w:cs="Open Sans"/>
          <w:sz w:val="20"/>
          <w:szCs w:val="20"/>
        </w:rPr>
        <w:t xml:space="preserve"> as an early adopter of NPT</w:t>
      </w:r>
      <w:r w:rsidR="001A00E5">
        <w:rPr>
          <w:rFonts w:ascii="Open Sans" w:hAnsi="Open Sans" w:cs="Open Sans"/>
          <w:sz w:val="20"/>
          <w:szCs w:val="20"/>
        </w:rPr>
        <w:t xml:space="preserve">, having </w:t>
      </w:r>
      <w:r w:rsidR="00477728" w:rsidRPr="00C333FC">
        <w:rPr>
          <w:rFonts w:ascii="Open Sans" w:hAnsi="Open Sans" w:cs="Open Sans"/>
          <w:sz w:val="20"/>
          <w:szCs w:val="20"/>
        </w:rPr>
        <w:t xml:space="preserve">committed to </w:t>
      </w:r>
      <w:r w:rsidR="00C9163F" w:rsidRPr="00C333FC">
        <w:rPr>
          <w:rFonts w:ascii="Open Sans" w:hAnsi="Open Sans" w:cs="Open Sans"/>
          <w:sz w:val="20"/>
          <w:szCs w:val="20"/>
        </w:rPr>
        <w:t xml:space="preserve">BECCS through the northern Light </w:t>
      </w:r>
      <w:r w:rsidR="00C3478E" w:rsidRPr="00C333FC">
        <w:rPr>
          <w:rFonts w:ascii="Open Sans" w:hAnsi="Open Sans" w:cs="Open Sans"/>
          <w:sz w:val="20"/>
          <w:szCs w:val="20"/>
        </w:rPr>
        <w:t xml:space="preserve">scheme </w:t>
      </w:r>
      <w:r w:rsidR="009051BB" w:rsidRPr="00C333FC">
        <w:rPr>
          <w:rFonts w:ascii="Open Sans" w:hAnsi="Open Sans" w:cs="Open Sans"/>
          <w:sz w:val="20"/>
          <w:szCs w:val="20"/>
        </w:rPr>
        <w:t>as detailed here</w:t>
      </w:r>
      <w:r w:rsidR="00A07A1D">
        <w:rPr>
          <w:rFonts w:ascii="Open Sans" w:hAnsi="Open Sans" w:cs="Open Sans"/>
          <w:sz w:val="20"/>
          <w:szCs w:val="20"/>
        </w:rPr>
        <w:t xml:space="preserve">: </w:t>
      </w:r>
      <w:hyperlink r:id="rId12" w:history="1">
        <w:r w:rsidR="00CE377A" w:rsidRPr="00B1001D">
          <w:rPr>
            <w:rStyle w:val="Hyperlink"/>
            <w:rFonts w:ascii="Open Sans" w:hAnsi="Open Sans" w:cs="Open Sans"/>
            <w:sz w:val="20"/>
            <w:szCs w:val="20"/>
          </w:rPr>
          <w:t>https://www.futurebiogas.com/beccs/</w:t>
        </w:r>
      </w:hyperlink>
      <w:r w:rsidR="009051BB" w:rsidRPr="00C333FC">
        <w:rPr>
          <w:rFonts w:ascii="Open Sans" w:hAnsi="Open Sans" w:cs="Open Sans"/>
          <w:sz w:val="20"/>
          <w:szCs w:val="20"/>
        </w:rPr>
        <w:t xml:space="preserve">. Having been unable to </w:t>
      </w:r>
      <w:r w:rsidR="003D755C" w:rsidRPr="00C333FC">
        <w:rPr>
          <w:rFonts w:ascii="Open Sans" w:hAnsi="Open Sans" w:cs="Open Sans"/>
          <w:sz w:val="20"/>
          <w:szCs w:val="20"/>
        </w:rPr>
        <w:t xml:space="preserve">join the UK based clusters they </w:t>
      </w:r>
      <w:r w:rsidR="003D755C" w:rsidRPr="00C333FC">
        <w:rPr>
          <w:rFonts w:ascii="Open Sans" w:hAnsi="Open Sans" w:cs="Open Sans"/>
          <w:sz w:val="20"/>
          <w:szCs w:val="20"/>
        </w:rPr>
        <w:lastRenderedPageBreak/>
        <w:t xml:space="preserve">have had to go further afield to secure the ability to </w:t>
      </w:r>
      <w:r w:rsidR="00C2482C" w:rsidRPr="00C333FC">
        <w:rPr>
          <w:rFonts w:ascii="Open Sans" w:hAnsi="Open Sans" w:cs="Open Sans"/>
          <w:sz w:val="20"/>
          <w:szCs w:val="20"/>
        </w:rPr>
        <w:t>sequester</w:t>
      </w:r>
      <w:r w:rsidR="00202125" w:rsidRPr="00C333FC">
        <w:rPr>
          <w:rFonts w:ascii="Open Sans" w:hAnsi="Open Sans" w:cs="Open Sans"/>
          <w:sz w:val="20"/>
          <w:szCs w:val="20"/>
        </w:rPr>
        <w:t xml:space="preserve"> their captured CO2 </w:t>
      </w:r>
      <w:r w:rsidR="0032410F" w:rsidRPr="00C333FC">
        <w:rPr>
          <w:rFonts w:ascii="Open Sans" w:hAnsi="Open Sans" w:cs="Open Sans"/>
          <w:sz w:val="20"/>
          <w:szCs w:val="20"/>
        </w:rPr>
        <w:t xml:space="preserve">into geological storage. As detailed on their website, </w:t>
      </w:r>
      <w:r w:rsidR="009E713E" w:rsidRPr="00C333FC">
        <w:rPr>
          <w:rFonts w:ascii="Open Sans" w:hAnsi="Open Sans" w:cs="Open Sans"/>
          <w:sz w:val="20"/>
          <w:szCs w:val="20"/>
        </w:rPr>
        <w:t xml:space="preserve">this would involve </w:t>
      </w:r>
      <w:r w:rsidR="00C2482C" w:rsidRPr="00C333FC">
        <w:rPr>
          <w:rFonts w:ascii="Open Sans" w:hAnsi="Open Sans" w:cs="Open Sans"/>
          <w:sz w:val="20"/>
          <w:szCs w:val="20"/>
        </w:rPr>
        <w:t>capturing</w:t>
      </w:r>
      <w:r w:rsidR="00F437C3" w:rsidRPr="00C333FC">
        <w:rPr>
          <w:rFonts w:ascii="Open Sans" w:hAnsi="Open Sans" w:cs="Open Sans"/>
          <w:sz w:val="20"/>
          <w:szCs w:val="20"/>
        </w:rPr>
        <w:t xml:space="preserve"> C</w:t>
      </w:r>
      <w:r w:rsidR="001A00E5">
        <w:rPr>
          <w:rFonts w:ascii="Open Sans" w:hAnsi="Open Sans" w:cs="Open Sans"/>
          <w:sz w:val="20"/>
          <w:szCs w:val="20"/>
        </w:rPr>
        <w:t>O</w:t>
      </w:r>
      <w:r w:rsidR="00F437C3" w:rsidRPr="00C333FC">
        <w:rPr>
          <w:rFonts w:ascii="Open Sans" w:hAnsi="Open Sans" w:cs="Open Sans"/>
          <w:sz w:val="20"/>
          <w:szCs w:val="20"/>
        </w:rPr>
        <w:t xml:space="preserve">2 at </w:t>
      </w:r>
      <w:proofErr w:type="gramStart"/>
      <w:r w:rsidR="00F437C3" w:rsidRPr="00C333FC">
        <w:rPr>
          <w:rFonts w:ascii="Open Sans" w:hAnsi="Open Sans" w:cs="Open Sans"/>
          <w:sz w:val="20"/>
          <w:szCs w:val="20"/>
        </w:rPr>
        <w:t>a number of</w:t>
      </w:r>
      <w:proofErr w:type="gramEnd"/>
      <w:r w:rsidR="00F437C3" w:rsidRPr="00C333FC">
        <w:rPr>
          <w:rFonts w:ascii="Open Sans" w:hAnsi="Open Sans" w:cs="Open Sans"/>
          <w:sz w:val="20"/>
          <w:szCs w:val="20"/>
        </w:rPr>
        <w:t xml:space="preserve"> </w:t>
      </w:r>
      <w:r w:rsidR="00C2482C" w:rsidRPr="00C333FC">
        <w:rPr>
          <w:rFonts w:ascii="Open Sans" w:hAnsi="Open Sans" w:cs="Open Sans"/>
          <w:sz w:val="20"/>
          <w:szCs w:val="20"/>
        </w:rPr>
        <w:t>their</w:t>
      </w:r>
      <w:r w:rsidR="00F437C3" w:rsidRPr="00C333FC">
        <w:rPr>
          <w:rFonts w:ascii="Open Sans" w:hAnsi="Open Sans" w:cs="Open Sans"/>
          <w:sz w:val="20"/>
          <w:szCs w:val="20"/>
        </w:rPr>
        <w:t xml:space="preserve"> sites and transporting to a port via </w:t>
      </w:r>
      <w:r w:rsidR="00C2482C" w:rsidRPr="00C333FC">
        <w:rPr>
          <w:rFonts w:ascii="Open Sans" w:hAnsi="Open Sans" w:cs="Open Sans"/>
          <w:sz w:val="20"/>
          <w:szCs w:val="20"/>
        </w:rPr>
        <w:t>road</w:t>
      </w:r>
      <w:r w:rsidR="00F437C3" w:rsidRPr="00C333FC">
        <w:rPr>
          <w:rFonts w:ascii="Open Sans" w:hAnsi="Open Sans" w:cs="Open Sans"/>
          <w:sz w:val="20"/>
          <w:szCs w:val="20"/>
        </w:rPr>
        <w:t xml:space="preserve"> vehicles. This </w:t>
      </w:r>
      <w:r w:rsidR="00B044FC">
        <w:rPr>
          <w:rFonts w:ascii="Open Sans" w:hAnsi="Open Sans" w:cs="Open Sans"/>
          <w:sz w:val="20"/>
          <w:szCs w:val="20"/>
        </w:rPr>
        <w:t>is</w:t>
      </w:r>
      <w:r w:rsidR="00F437C3" w:rsidRPr="00C333FC">
        <w:rPr>
          <w:rFonts w:ascii="Open Sans" w:hAnsi="Open Sans" w:cs="Open Sans"/>
          <w:sz w:val="20"/>
          <w:szCs w:val="20"/>
        </w:rPr>
        <w:t xml:space="preserve"> </w:t>
      </w:r>
      <w:r w:rsidR="00C2482C" w:rsidRPr="00C333FC">
        <w:rPr>
          <w:rFonts w:ascii="Open Sans" w:hAnsi="Open Sans" w:cs="Open Sans"/>
          <w:sz w:val="20"/>
          <w:szCs w:val="20"/>
        </w:rPr>
        <w:t xml:space="preserve">then </w:t>
      </w:r>
      <w:r w:rsidR="00F437C3" w:rsidRPr="00C333FC">
        <w:rPr>
          <w:rFonts w:ascii="Open Sans" w:hAnsi="Open Sans" w:cs="Open Sans"/>
          <w:sz w:val="20"/>
          <w:szCs w:val="20"/>
        </w:rPr>
        <w:t xml:space="preserve">transported via </w:t>
      </w:r>
      <w:r w:rsidR="00FD13AA" w:rsidRPr="00C333FC">
        <w:rPr>
          <w:rFonts w:ascii="Open Sans" w:hAnsi="Open Sans" w:cs="Open Sans"/>
          <w:sz w:val="20"/>
          <w:szCs w:val="20"/>
        </w:rPr>
        <w:t xml:space="preserve">marine vessel to the </w:t>
      </w:r>
      <w:r w:rsidR="00C2482C" w:rsidRPr="00C333FC">
        <w:rPr>
          <w:rFonts w:ascii="Open Sans" w:hAnsi="Open Sans" w:cs="Open Sans"/>
          <w:sz w:val="20"/>
          <w:szCs w:val="20"/>
        </w:rPr>
        <w:t xml:space="preserve">Northern Lights sites </w:t>
      </w:r>
      <w:r w:rsidR="00772A20" w:rsidRPr="00C333FC">
        <w:rPr>
          <w:rFonts w:ascii="Open Sans" w:hAnsi="Open Sans" w:cs="Open Sans"/>
          <w:sz w:val="20"/>
          <w:szCs w:val="20"/>
        </w:rPr>
        <w:t xml:space="preserve">where the </w:t>
      </w:r>
      <w:r w:rsidR="00EC5B37" w:rsidRPr="00C333FC">
        <w:rPr>
          <w:rFonts w:ascii="Open Sans" w:hAnsi="Open Sans" w:cs="Open Sans"/>
          <w:sz w:val="20"/>
          <w:szCs w:val="20"/>
        </w:rPr>
        <w:t xml:space="preserve">Norwegian gas field provide access to long term </w:t>
      </w:r>
      <w:r w:rsidR="00955A7F" w:rsidRPr="00C333FC">
        <w:rPr>
          <w:rFonts w:ascii="Open Sans" w:hAnsi="Open Sans" w:cs="Open Sans"/>
          <w:sz w:val="20"/>
          <w:szCs w:val="20"/>
        </w:rPr>
        <w:t xml:space="preserve">storage. </w:t>
      </w:r>
      <w:r w:rsidR="00D91506" w:rsidRPr="00C333FC">
        <w:rPr>
          <w:rFonts w:ascii="Open Sans" w:hAnsi="Open Sans" w:cs="Open Sans"/>
          <w:sz w:val="20"/>
          <w:szCs w:val="20"/>
        </w:rPr>
        <w:t xml:space="preserve"> </w:t>
      </w:r>
    </w:p>
    <w:p w14:paraId="2418CCE5" w14:textId="621D11C4" w:rsidR="00BB2DD6" w:rsidRPr="00C333FC" w:rsidRDefault="005C200F" w:rsidP="009D3B62">
      <w:pPr>
        <w:rPr>
          <w:rFonts w:ascii="Open Sans" w:hAnsi="Open Sans" w:cs="Open Sans"/>
          <w:sz w:val="20"/>
          <w:szCs w:val="20"/>
        </w:rPr>
      </w:pPr>
      <w:r w:rsidRPr="00C333FC">
        <w:rPr>
          <w:rFonts w:ascii="Open Sans" w:hAnsi="Open Sans" w:cs="Open Sans"/>
          <w:sz w:val="20"/>
          <w:szCs w:val="20"/>
        </w:rPr>
        <w:t xml:space="preserve">The above situation </w:t>
      </w:r>
      <w:r w:rsidR="003F79C9" w:rsidRPr="00C333FC">
        <w:rPr>
          <w:rFonts w:ascii="Open Sans" w:hAnsi="Open Sans" w:cs="Open Sans"/>
          <w:sz w:val="20"/>
          <w:szCs w:val="20"/>
        </w:rPr>
        <w:t xml:space="preserve">is currently a viable route available to those outside of </w:t>
      </w:r>
      <w:r w:rsidR="009E6715" w:rsidRPr="00C333FC">
        <w:rPr>
          <w:rFonts w:ascii="Open Sans" w:hAnsi="Open Sans" w:cs="Open Sans"/>
          <w:sz w:val="20"/>
          <w:szCs w:val="20"/>
        </w:rPr>
        <w:t>clusters</w:t>
      </w:r>
      <w:r w:rsidR="00414C24">
        <w:rPr>
          <w:rFonts w:ascii="Open Sans" w:hAnsi="Open Sans" w:cs="Open Sans"/>
          <w:sz w:val="20"/>
          <w:szCs w:val="20"/>
        </w:rPr>
        <w:t xml:space="preserve">. NPT is also expected to help in carbon utilisation </w:t>
      </w:r>
      <w:r w:rsidR="00D12AAB">
        <w:rPr>
          <w:rFonts w:ascii="Open Sans" w:hAnsi="Open Sans" w:cs="Open Sans"/>
          <w:sz w:val="20"/>
          <w:szCs w:val="20"/>
        </w:rPr>
        <w:t xml:space="preserve">sectors such as </w:t>
      </w:r>
      <w:r w:rsidR="00AC2095" w:rsidRPr="00C333FC">
        <w:rPr>
          <w:rFonts w:ascii="Open Sans" w:hAnsi="Open Sans" w:cs="Open Sans"/>
          <w:sz w:val="20"/>
          <w:szCs w:val="20"/>
        </w:rPr>
        <w:t xml:space="preserve">food or industrial uses or captured </w:t>
      </w:r>
      <w:r w:rsidR="00097350" w:rsidRPr="00C333FC">
        <w:rPr>
          <w:rFonts w:ascii="Open Sans" w:hAnsi="Open Sans" w:cs="Open Sans"/>
          <w:sz w:val="20"/>
          <w:szCs w:val="20"/>
        </w:rPr>
        <w:t>for use through Biochar or Carbon Black</w:t>
      </w:r>
      <w:r w:rsidR="00D12AAB">
        <w:rPr>
          <w:rFonts w:ascii="Open Sans" w:hAnsi="Open Sans" w:cs="Open Sans"/>
          <w:sz w:val="20"/>
          <w:szCs w:val="20"/>
        </w:rPr>
        <w:t xml:space="preserve">, </w:t>
      </w:r>
      <w:r w:rsidR="00120E05" w:rsidRPr="00C333FC">
        <w:rPr>
          <w:rFonts w:ascii="Open Sans" w:hAnsi="Open Sans" w:cs="Open Sans"/>
          <w:sz w:val="20"/>
          <w:szCs w:val="20"/>
        </w:rPr>
        <w:t>such as in the case</w:t>
      </w:r>
      <w:r w:rsidR="00D12AAB">
        <w:rPr>
          <w:rFonts w:ascii="Open Sans" w:hAnsi="Open Sans" w:cs="Open Sans"/>
          <w:sz w:val="20"/>
          <w:szCs w:val="20"/>
        </w:rPr>
        <w:t xml:space="preserve"> of REA Members</w:t>
      </w:r>
      <w:r w:rsidR="00120E05" w:rsidRPr="00C333FC">
        <w:rPr>
          <w:rFonts w:ascii="Open Sans" w:hAnsi="Open Sans" w:cs="Open Sans"/>
          <w:sz w:val="20"/>
          <w:szCs w:val="20"/>
        </w:rPr>
        <w:t xml:space="preserve"> </w:t>
      </w:r>
      <w:hyperlink r:id="rId13" w:history="1">
        <w:r w:rsidR="00120E05" w:rsidRPr="00C333FC">
          <w:rPr>
            <w:rStyle w:val="Hyperlink"/>
            <w:rFonts w:ascii="Open Sans" w:hAnsi="Open Sans" w:cs="Open Sans"/>
            <w:sz w:val="20"/>
            <w:szCs w:val="20"/>
          </w:rPr>
          <w:t>HiiROC</w:t>
        </w:r>
      </w:hyperlink>
      <w:r w:rsidR="00D12AAB">
        <w:rPr>
          <w:rFonts w:ascii="Open Sans" w:hAnsi="Open Sans" w:cs="Open Sans"/>
          <w:sz w:val="20"/>
          <w:szCs w:val="20"/>
        </w:rPr>
        <w:t xml:space="preserve"> (</w:t>
      </w:r>
      <w:r w:rsidR="00B74CCB" w:rsidRPr="00B74CCB">
        <w:rPr>
          <w:rFonts w:ascii="Open Sans" w:hAnsi="Open Sans" w:cs="Open Sans"/>
          <w:sz w:val="20"/>
          <w:szCs w:val="20"/>
        </w:rPr>
        <w:t>https://hiiroc.com</w:t>
      </w:r>
      <w:proofErr w:type="gramStart"/>
      <w:r w:rsidR="00B74CCB">
        <w:rPr>
          <w:rFonts w:ascii="Open Sans" w:hAnsi="Open Sans" w:cs="Open Sans"/>
          <w:sz w:val="20"/>
          <w:szCs w:val="20"/>
        </w:rPr>
        <w:t>) .</w:t>
      </w:r>
      <w:proofErr w:type="gramEnd"/>
    </w:p>
    <w:p w14:paraId="11D3B3D1" w14:textId="71D190D2" w:rsidR="00437B19" w:rsidRPr="00C333FC" w:rsidRDefault="00C558CE" w:rsidP="009D3B62">
      <w:pPr>
        <w:rPr>
          <w:rFonts w:ascii="Open Sans" w:hAnsi="Open Sans" w:cs="Open Sans"/>
          <w:sz w:val="20"/>
          <w:szCs w:val="20"/>
        </w:rPr>
      </w:pPr>
      <w:r w:rsidRPr="00C333FC">
        <w:rPr>
          <w:rFonts w:ascii="Open Sans" w:hAnsi="Open Sans" w:cs="Open Sans"/>
          <w:sz w:val="20"/>
          <w:szCs w:val="20"/>
        </w:rPr>
        <w:t xml:space="preserve">We also stress the need for government to keep </w:t>
      </w:r>
      <w:r w:rsidR="00923D88" w:rsidRPr="00C333FC">
        <w:rPr>
          <w:rFonts w:ascii="Open Sans" w:hAnsi="Open Sans" w:cs="Open Sans"/>
          <w:sz w:val="20"/>
          <w:szCs w:val="20"/>
        </w:rPr>
        <w:t xml:space="preserve">demand for NPT under review, identifying how the market can be expected to evolve and develop. We note that </w:t>
      </w:r>
      <w:r w:rsidR="00960DDE" w:rsidRPr="00C333FC">
        <w:rPr>
          <w:rFonts w:ascii="Open Sans" w:hAnsi="Open Sans" w:cs="Open Sans"/>
          <w:sz w:val="20"/>
          <w:szCs w:val="20"/>
        </w:rPr>
        <w:t>those</w:t>
      </w:r>
      <w:r w:rsidR="00923D88" w:rsidRPr="00C333FC">
        <w:rPr>
          <w:rFonts w:ascii="Open Sans" w:hAnsi="Open Sans" w:cs="Open Sans"/>
          <w:sz w:val="20"/>
          <w:szCs w:val="20"/>
        </w:rPr>
        <w:t xml:space="preserve"> currently considering carbon capture </w:t>
      </w:r>
      <w:r w:rsidR="009D6B84" w:rsidRPr="00C333FC">
        <w:rPr>
          <w:rFonts w:ascii="Open Sans" w:hAnsi="Open Sans" w:cs="Open Sans"/>
          <w:sz w:val="20"/>
          <w:szCs w:val="20"/>
        </w:rPr>
        <w:t xml:space="preserve">are also having to understand how wider </w:t>
      </w:r>
      <w:r w:rsidR="00960DDE" w:rsidRPr="00C333FC">
        <w:rPr>
          <w:rFonts w:ascii="Open Sans" w:hAnsi="Open Sans" w:cs="Open Sans"/>
          <w:sz w:val="20"/>
          <w:szCs w:val="20"/>
        </w:rPr>
        <w:t>market</w:t>
      </w:r>
      <w:r w:rsidR="009D6B84" w:rsidRPr="00C333FC">
        <w:rPr>
          <w:rFonts w:ascii="Open Sans" w:hAnsi="Open Sans" w:cs="Open Sans"/>
          <w:sz w:val="20"/>
          <w:szCs w:val="20"/>
        </w:rPr>
        <w:t xml:space="preserve"> development will impact their sector, including the evolution of the </w:t>
      </w:r>
      <w:r w:rsidR="00437B19" w:rsidRPr="00C333FC">
        <w:rPr>
          <w:rFonts w:ascii="Open Sans" w:hAnsi="Open Sans" w:cs="Open Sans"/>
          <w:sz w:val="20"/>
          <w:szCs w:val="20"/>
        </w:rPr>
        <w:t>UK ETS</w:t>
      </w:r>
      <w:r w:rsidR="004164C9">
        <w:rPr>
          <w:rFonts w:ascii="Open Sans" w:hAnsi="Open Sans" w:cs="Open Sans"/>
          <w:sz w:val="20"/>
          <w:szCs w:val="20"/>
        </w:rPr>
        <w:t xml:space="preserve">, </w:t>
      </w:r>
      <w:r w:rsidR="00437B19" w:rsidRPr="00C333FC">
        <w:rPr>
          <w:rFonts w:ascii="Open Sans" w:hAnsi="Open Sans" w:cs="Open Sans"/>
          <w:sz w:val="20"/>
          <w:szCs w:val="20"/>
        </w:rPr>
        <w:t>CBAM</w:t>
      </w:r>
      <w:r w:rsidR="009D6B84" w:rsidRPr="00C333FC">
        <w:rPr>
          <w:rFonts w:ascii="Open Sans" w:hAnsi="Open Sans" w:cs="Open Sans"/>
          <w:sz w:val="20"/>
          <w:szCs w:val="20"/>
        </w:rPr>
        <w:t xml:space="preserve"> proposals, </w:t>
      </w:r>
      <w:r w:rsidR="00FB04A7" w:rsidRPr="00C333FC">
        <w:rPr>
          <w:rFonts w:ascii="Open Sans" w:hAnsi="Open Sans" w:cs="Open Sans"/>
          <w:sz w:val="20"/>
          <w:szCs w:val="20"/>
        </w:rPr>
        <w:t>t</w:t>
      </w:r>
      <w:r w:rsidR="009D6B84" w:rsidRPr="00C333FC">
        <w:rPr>
          <w:rFonts w:ascii="Open Sans" w:hAnsi="Open Sans" w:cs="Open Sans"/>
          <w:sz w:val="20"/>
          <w:szCs w:val="20"/>
        </w:rPr>
        <w:t xml:space="preserve">he </w:t>
      </w:r>
      <w:r w:rsidR="00960DDE" w:rsidRPr="00C333FC">
        <w:rPr>
          <w:rFonts w:ascii="Open Sans" w:hAnsi="Open Sans" w:cs="Open Sans"/>
          <w:sz w:val="20"/>
          <w:szCs w:val="20"/>
        </w:rPr>
        <w:t>biomethane framework and development of the green gas support scheme</w:t>
      </w:r>
      <w:r w:rsidR="009D6B84" w:rsidRPr="00C333FC">
        <w:rPr>
          <w:rFonts w:ascii="Open Sans" w:hAnsi="Open Sans" w:cs="Open Sans"/>
          <w:sz w:val="20"/>
          <w:szCs w:val="20"/>
        </w:rPr>
        <w:t>. With a wide range of consultation underway to consider</w:t>
      </w:r>
      <w:r w:rsidR="002F6409">
        <w:rPr>
          <w:rFonts w:ascii="Open Sans" w:hAnsi="Open Sans" w:cs="Open Sans"/>
          <w:sz w:val="20"/>
          <w:szCs w:val="20"/>
        </w:rPr>
        <w:t xml:space="preserve">, </w:t>
      </w:r>
      <w:r w:rsidR="009D6B84" w:rsidRPr="00C333FC">
        <w:rPr>
          <w:rFonts w:ascii="Open Sans" w:hAnsi="Open Sans" w:cs="Open Sans"/>
          <w:sz w:val="20"/>
          <w:szCs w:val="20"/>
        </w:rPr>
        <w:t xml:space="preserve">it is important that overall policy development remains </w:t>
      </w:r>
      <w:r w:rsidR="00F87BEC" w:rsidRPr="00C333FC">
        <w:rPr>
          <w:rFonts w:ascii="Open Sans" w:hAnsi="Open Sans" w:cs="Open Sans"/>
          <w:sz w:val="20"/>
          <w:szCs w:val="20"/>
        </w:rPr>
        <w:t>aligned,</w:t>
      </w:r>
      <w:r w:rsidR="0091034F" w:rsidRPr="00C333FC">
        <w:rPr>
          <w:rFonts w:ascii="Open Sans" w:hAnsi="Open Sans" w:cs="Open Sans"/>
          <w:sz w:val="20"/>
          <w:szCs w:val="20"/>
        </w:rPr>
        <w:t xml:space="preserve"> and that </w:t>
      </w:r>
      <w:r w:rsidR="00F87BEC" w:rsidRPr="00C333FC">
        <w:rPr>
          <w:rFonts w:ascii="Open Sans" w:hAnsi="Open Sans" w:cs="Open Sans"/>
          <w:sz w:val="20"/>
          <w:szCs w:val="20"/>
        </w:rPr>
        <w:t>government</w:t>
      </w:r>
      <w:r w:rsidR="0091034F" w:rsidRPr="00C333FC">
        <w:rPr>
          <w:rFonts w:ascii="Open Sans" w:hAnsi="Open Sans" w:cs="Open Sans"/>
          <w:sz w:val="20"/>
          <w:szCs w:val="20"/>
        </w:rPr>
        <w:t xml:space="preserve"> remains on top of how </w:t>
      </w:r>
      <w:proofErr w:type="gramStart"/>
      <w:r w:rsidR="0091034F" w:rsidRPr="00C333FC">
        <w:rPr>
          <w:rFonts w:ascii="Open Sans" w:hAnsi="Open Sans" w:cs="Open Sans"/>
          <w:sz w:val="20"/>
          <w:szCs w:val="20"/>
        </w:rPr>
        <w:t>he</w:t>
      </w:r>
      <w:proofErr w:type="gramEnd"/>
      <w:r w:rsidR="0091034F" w:rsidRPr="00C333FC">
        <w:rPr>
          <w:rFonts w:ascii="Open Sans" w:hAnsi="Open Sans" w:cs="Open Sans"/>
          <w:sz w:val="20"/>
          <w:szCs w:val="20"/>
        </w:rPr>
        <w:t xml:space="preserve"> sector is expected to evolve.</w:t>
      </w:r>
    </w:p>
    <w:p w14:paraId="66F82599"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7. Please provide the technical and operational considerations for the major pieces of infrastructure, equipment, and transportation. Considerations may include information on the sizes and numbers of the above, CO2 temperature and pressure conditions, loading/un-loading times and NPT journey lengths and duration. Please also provide the rationale for the technical and operational decisions.</w:t>
      </w:r>
    </w:p>
    <w:p w14:paraId="6D5AED98" w14:textId="34F22C66" w:rsidR="00437B19" w:rsidRPr="00C333FC" w:rsidRDefault="00437B19" w:rsidP="009D3B62">
      <w:pPr>
        <w:rPr>
          <w:rFonts w:ascii="Open Sans" w:hAnsi="Open Sans" w:cs="Open Sans"/>
          <w:sz w:val="20"/>
          <w:szCs w:val="20"/>
        </w:rPr>
      </w:pPr>
      <w:r w:rsidRPr="00C333FC">
        <w:rPr>
          <w:rFonts w:ascii="Open Sans" w:hAnsi="Open Sans" w:cs="Open Sans"/>
          <w:sz w:val="20"/>
          <w:szCs w:val="20"/>
        </w:rPr>
        <w:t>As above</w:t>
      </w:r>
      <w:r w:rsidR="0091034F" w:rsidRPr="00C333FC">
        <w:rPr>
          <w:rFonts w:ascii="Open Sans" w:hAnsi="Open Sans" w:cs="Open Sans"/>
          <w:sz w:val="20"/>
          <w:szCs w:val="20"/>
        </w:rPr>
        <w:t xml:space="preserve">, we are not able to provide </w:t>
      </w:r>
      <w:r w:rsidR="00880903" w:rsidRPr="00C333FC">
        <w:rPr>
          <w:rFonts w:ascii="Open Sans" w:hAnsi="Open Sans" w:cs="Open Sans"/>
          <w:sz w:val="20"/>
          <w:szCs w:val="20"/>
        </w:rPr>
        <w:t xml:space="preserve">information on specific projects. </w:t>
      </w:r>
    </w:p>
    <w:p w14:paraId="5230C792" w14:textId="17461378" w:rsidR="00880903" w:rsidRPr="00C333FC" w:rsidRDefault="00880903" w:rsidP="009D3B62">
      <w:pPr>
        <w:rPr>
          <w:rFonts w:ascii="Open Sans" w:hAnsi="Open Sans" w:cs="Open Sans"/>
          <w:sz w:val="20"/>
          <w:szCs w:val="20"/>
        </w:rPr>
      </w:pPr>
      <w:r w:rsidRPr="00C333FC">
        <w:rPr>
          <w:rFonts w:ascii="Open Sans" w:hAnsi="Open Sans" w:cs="Open Sans"/>
          <w:sz w:val="20"/>
          <w:szCs w:val="20"/>
        </w:rPr>
        <w:t>However</w:t>
      </w:r>
      <w:r w:rsidR="005E2F2C" w:rsidRPr="00C333FC">
        <w:rPr>
          <w:rFonts w:ascii="Open Sans" w:hAnsi="Open Sans" w:cs="Open Sans"/>
          <w:sz w:val="20"/>
          <w:szCs w:val="20"/>
        </w:rPr>
        <w:t xml:space="preserve">, </w:t>
      </w:r>
      <w:r w:rsidRPr="00C333FC">
        <w:rPr>
          <w:rFonts w:ascii="Open Sans" w:hAnsi="Open Sans" w:cs="Open Sans"/>
          <w:sz w:val="20"/>
          <w:szCs w:val="20"/>
        </w:rPr>
        <w:t xml:space="preserve">on operational considerations, we reiterate the need to consider the interaction between NPT systems </w:t>
      </w:r>
      <w:r w:rsidR="005E2F2C" w:rsidRPr="00C333FC">
        <w:rPr>
          <w:rFonts w:ascii="Open Sans" w:hAnsi="Open Sans" w:cs="Open Sans"/>
          <w:sz w:val="20"/>
          <w:szCs w:val="20"/>
        </w:rPr>
        <w:t xml:space="preserve">and pipelines, especially the need to ensure development </w:t>
      </w:r>
      <w:r w:rsidR="00FE6673" w:rsidRPr="00C333FC">
        <w:rPr>
          <w:rFonts w:ascii="Open Sans" w:hAnsi="Open Sans" w:cs="Open Sans"/>
          <w:sz w:val="20"/>
          <w:szCs w:val="20"/>
        </w:rPr>
        <w:t xml:space="preserve">infrastructure able to accept </w:t>
      </w:r>
      <w:r w:rsidR="008059B0">
        <w:rPr>
          <w:rFonts w:ascii="Open Sans" w:hAnsi="Open Sans" w:cs="Open Sans"/>
          <w:sz w:val="20"/>
          <w:szCs w:val="20"/>
        </w:rPr>
        <w:t>compressed</w:t>
      </w:r>
      <w:r w:rsidR="002F6409">
        <w:rPr>
          <w:rFonts w:ascii="Open Sans" w:hAnsi="Open Sans" w:cs="Open Sans"/>
          <w:sz w:val="20"/>
          <w:szCs w:val="20"/>
        </w:rPr>
        <w:t xml:space="preserve"> </w:t>
      </w:r>
      <w:r w:rsidR="00FE6673" w:rsidRPr="00C333FC">
        <w:rPr>
          <w:rFonts w:ascii="Open Sans" w:hAnsi="Open Sans" w:cs="Open Sans"/>
          <w:sz w:val="20"/>
          <w:szCs w:val="20"/>
        </w:rPr>
        <w:t>liquified carbon into the pipeline system</w:t>
      </w:r>
      <w:r w:rsidR="003812E2" w:rsidRPr="00C333FC">
        <w:rPr>
          <w:rFonts w:ascii="Open Sans" w:hAnsi="Open Sans" w:cs="Open Sans"/>
          <w:sz w:val="20"/>
          <w:szCs w:val="20"/>
        </w:rPr>
        <w:t>, allowing for NP</w:t>
      </w:r>
      <w:r w:rsidR="008059B0">
        <w:rPr>
          <w:rFonts w:ascii="Open Sans" w:hAnsi="Open Sans" w:cs="Open Sans"/>
          <w:sz w:val="20"/>
          <w:szCs w:val="20"/>
        </w:rPr>
        <w:t>T</w:t>
      </w:r>
      <w:r w:rsidR="003812E2" w:rsidRPr="00C333FC">
        <w:rPr>
          <w:rFonts w:ascii="Open Sans" w:hAnsi="Open Sans" w:cs="Open Sans"/>
          <w:sz w:val="20"/>
          <w:szCs w:val="20"/>
        </w:rPr>
        <w:t xml:space="preserve"> systems to integrate into pipeline systems. </w:t>
      </w:r>
    </w:p>
    <w:p w14:paraId="716CCF22"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8. For the above NPT chain, please provide information on the expected ownership/operatorship (e.g. leasing, owned, shared ownership, etc) and expected commercial/contractual arrangements. Please include when equipment is to be shared between multiple entities or for sole use.</w:t>
      </w:r>
    </w:p>
    <w:p w14:paraId="578918DF" w14:textId="1C15FC5E" w:rsidR="00437B19" w:rsidRPr="00C333FC" w:rsidRDefault="00437B19" w:rsidP="009D3B62">
      <w:pPr>
        <w:rPr>
          <w:rFonts w:ascii="Open Sans" w:hAnsi="Open Sans" w:cs="Open Sans"/>
          <w:sz w:val="20"/>
          <w:szCs w:val="20"/>
        </w:rPr>
      </w:pPr>
      <w:r w:rsidRPr="00C333FC">
        <w:rPr>
          <w:rFonts w:ascii="Open Sans" w:hAnsi="Open Sans" w:cs="Open Sans"/>
          <w:sz w:val="20"/>
          <w:szCs w:val="20"/>
        </w:rPr>
        <w:t>Proposals need to be suitably flex</w:t>
      </w:r>
      <w:r w:rsidR="002551A1" w:rsidRPr="00C333FC">
        <w:rPr>
          <w:rFonts w:ascii="Open Sans" w:hAnsi="Open Sans" w:cs="Open Sans"/>
          <w:sz w:val="20"/>
          <w:szCs w:val="20"/>
        </w:rPr>
        <w:t>ible</w:t>
      </w:r>
      <w:r w:rsidRPr="00C333FC">
        <w:rPr>
          <w:rFonts w:ascii="Open Sans" w:hAnsi="Open Sans" w:cs="Open Sans"/>
          <w:sz w:val="20"/>
          <w:szCs w:val="20"/>
        </w:rPr>
        <w:t xml:space="preserve"> to </w:t>
      </w:r>
      <w:r w:rsidR="00B508F2" w:rsidRPr="00C333FC">
        <w:rPr>
          <w:rFonts w:ascii="Open Sans" w:hAnsi="Open Sans" w:cs="Open Sans"/>
          <w:sz w:val="20"/>
          <w:szCs w:val="20"/>
        </w:rPr>
        <w:t xml:space="preserve">allow a </w:t>
      </w:r>
      <w:r w:rsidRPr="00C333FC">
        <w:rPr>
          <w:rFonts w:ascii="Open Sans" w:hAnsi="Open Sans" w:cs="Open Sans"/>
          <w:sz w:val="20"/>
          <w:szCs w:val="20"/>
        </w:rPr>
        <w:t>range of ownership options recognising existing commercial</w:t>
      </w:r>
      <w:r w:rsidR="003812E2" w:rsidRPr="00C333FC">
        <w:rPr>
          <w:rFonts w:ascii="Open Sans" w:hAnsi="Open Sans" w:cs="Open Sans"/>
          <w:sz w:val="20"/>
          <w:szCs w:val="20"/>
        </w:rPr>
        <w:t xml:space="preserve"> structures,</w:t>
      </w:r>
      <w:r w:rsidRPr="00C333FC">
        <w:rPr>
          <w:rFonts w:ascii="Open Sans" w:hAnsi="Open Sans" w:cs="Open Sans"/>
          <w:sz w:val="20"/>
          <w:szCs w:val="20"/>
        </w:rPr>
        <w:t xml:space="preserve"> </w:t>
      </w:r>
      <w:r w:rsidR="003812E2" w:rsidRPr="00C333FC">
        <w:rPr>
          <w:rFonts w:ascii="Open Sans" w:hAnsi="Open Sans" w:cs="Open Sans"/>
          <w:sz w:val="20"/>
          <w:szCs w:val="20"/>
        </w:rPr>
        <w:t xml:space="preserve">including </w:t>
      </w:r>
      <w:r w:rsidRPr="00C333FC">
        <w:rPr>
          <w:rFonts w:ascii="Open Sans" w:hAnsi="Open Sans" w:cs="Open Sans"/>
          <w:sz w:val="20"/>
          <w:szCs w:val="20"/>
        </w:rPr>
        <w:t xml:space="preserve">situations where public bodies like local authorities </w:t>
      </w:r>
      <w:r w:rsidR="003812E2" w:rsidRPr="00C333FC">
        <w:rPr>
          <w:rFonts w:ascii="Open Sans" w:hAnsi="Open Sans" w:cs="Open Sans"/>
          <w:sz w:val="20"/>
          <w:szCs w:val="20"/>
        </w:rPr>
        <w:t xml:space="preserve">are also likely to </w:t>
      </w:r>
      <w:r w:rsidR="008059B0">
        <w:rPr>
          <w:rFonts w:ascii="Open Sans" w:hAnsi="Open Sans" w:cs="Open Sans"/>
          <w:sz w:val="20"/>
          <w:szCs w:val="20"/>
        </w:rPr>
        <w:t xml:space="preserve">be </w:t>
      </w:r>
      <w:r w:rsidRPr="00C333FC">
        <w:rPr>
          <w:rFonts w:ascii="Open Sans" w:hAnsi="Open Sans" w:cs="Open Sans"/>
          <w:sz w:val="20"/>
          <w:szCs w:val="20"/>
        </w:rPr>
        <w:t>involved e.g.</w:t>
      </w:r>
      <w:r w:rsidR="003812E2" w:rsidRPr="00C333FC">
        <w:rPr>
          <w:rFonts w:ascii="Open Sans" w:hAnsi="Open Sans" w:cs="Open Sans"/>
          <w:sz w:val="20"/>
          <w:szCs w:val="20"/>
        </w:rPr>
        <w:t xml:space="preserve"> energy from waste facilities with carbon capture installed</w:t>
      </w:r>
      <w:r w:rsidRPr="00C333FC">
        <w:rPr>
          <w:rFonts w:ascii="Open Sans" w:hAnsi="Open Sans" w:cs="Open Sans"/>
          <w:sz w:val="20"/>
          <w:szCs w:val="20"/>
        </w:rPr>
        <w:t xml:space="preserve">. </w:t>
      </w:r>
      <w:r w:rsidR="00B508F2" w:rsidRPr="00C333FC">
        <w:rPr>
          <w:rFonts w:ascii="Open Sans" w:hAnsi="Open Sans" w:cs="Open Sans"/>
          <w:sz w:val="20"/>
          <w:szCs w:val="20"/>
        </w:rPr>
        <w:t xml:space="preserve">NPT systems should be </w:t>
      </w:r>
      <w:r w:rsidR="008C0811" w:rsidRPr="00C333FC">
        <w:rPr>
          <w:rFonts w:ascii="Open Sans" w:hAnsi="Open Sans" w:cs="Open Sans"/>
          <w:sz w:val="20"/>
          <w:szCs w:val="20"/>
        </w:rPr>
        <w:t xml:space="preserve">able to be utilised within a range of commercial structures. </w:t>
      </w:r>
    </w:p>
    <w:p w14:paraId="7072E733"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9. Please provide information on the elements in the NPT chain with the longest lead times which could be rate determining in the deployment of the NPT chain. Please provide any information that you have on timelines for delivery of your NPT chain (e.g. project delivery Gantt charts).</w:t>
      </w:r>
    </w:p>
    <w:p w14:paraId="389B9AC2" w14:textId="1F286C42" w:rsidR="00704807" w:rsidRPr="00C333FC" w:rsidRDefault="00704807" w:rsidP="009D3B62">
      <w:pPr>
        <w:rPr>
          <w:rFonts w:ascii="Open Sans" w:hAnsi="Open Sans" w:cs="Open Sans"/>
          <w:sz w:val="20"/>
          <w:szCs w:val="20"/>
        </w:rPr>
      </w:pPr>
      <w:r w:rsidRPr="00C333FC">
        <w:rPr>
          <w:rFonts w:ascii="Open Sans" w:hAnsi="Open Sans" w:cs="Open Sans"/>
          <w:sz w:val="20"/>
          <w:szCs w:val="20"/>
        </w:rPr>
        <w:t xml:space="preserve">Different </w:t>
      </w:r>
      <w:r w:rsidR="0051347D" w:rsidRPr="00C333FC">
        <w:rPr>
          <w:rFonts w:ascii="Open Sans" w:hAnsi="Open Sans" w:cs="Open Sans"/>
          <w:sz w:val="20"/>
          <w:szCs w:val="20"/>
        </w:rPr>
        <w:t xml:space="preserve">assets will have different projected lead times for CCS delivery, with the first NPT related sites already getting underway, while others are not expecting to be </w:t>
      </w:r>
      <w:r w:rsidR="00E96478" w:rsidRPr="00C333FC">
        <w:rPr>
          <w:rFonts w:ascii="Open Sans" w:hAnsi="Open Sans" w:cs="Open Sans"/>
          <w:sz w:val="20"/>
          <w:szCs w:val="20"/>
        </w:rPr>
        <w:t>able</w:t>
      </w:r>
      <w:r w:rsidR="0051347D" w:rsidRPr="00C333FC">
        <w:rPr>
          <w:rFonts w:ascii="Open Sans" w:hAnsi="Open Sans" w:cs="Open Sans"/>
          <w:sz w:val="20"/>
          <w:szCs w:val="20"/>
        </w:rPr>
        <w:t xml:space="preserve"> to capture and transport carbon until the early 2030s. Consideration will need to be given to how the NPT sector will grow and how demand for such services will change over the next decade. </w:t>
      </w:r>
    </w:p>
    <w:p w14:paraId="290A4E39" w14:textId="57EDC99A" w:rsidR="0051347D" w:rsidRPr="00C333FC" w:rsidRDefault="000D4108" w:rsidP="009D3B62">
      <w:pPr>
        <w:rPr>
          <w:rFonts w:ascii="Open Sans" w:hAnsi="Open Sans" w:cs="Open Sans"/>
          <w:sz w:val="20"/>
          <w:szCs w:val="20"/>
        </w:rPr>
      </w:pPr>
      <w:r w:rsidRPr="00C333FC">
        <w:rPr>
          <w:rFonts w:ascii="Open Sans" w:hAnsi="Open Sans" w:cs="Open Sans"/>
          <w:sz w:val="20"/>
          <w:szCs w:val="20"/>
        </w:rPr>
        <w:lastRenderedPageBreak/>
        <w:t>We</w:t>
      </w:r>
      <w:r w:rsidR="00C85EB1" w:rsidRPr="00C333FC">
        <w:rPr>
          <w:rFonts w:ascii="Open Sans" w:hAnsi="Open Sans" w:cs="Open Sans"/>
          <w:sz w:val="20"/>
          <w:szCs w:val="20"/>
        </w:rPr>
        <w:t xml:space="preserve">, </w:t>
      </w:r>
      <w:r w:rsidRPr="00C333FC">
        <w:rPr>
          <w:rFonts w:ascii="Open Sans" w:hAnsi="Open Sans" w:cs="Open Sans"/>
          <w:sz w:val="20"/>
          <w:szCs w:val="20"/>
        </w:rPr>
        <w:t>however</w:t>
      </w:r>
      <w:r w:rsidR="00C85EB1" w:rsidRPr="00C333FC">
        <w:rPr>
          <w:rFonts w:ascii="Open Sans" w:hAnsi="Open Sans" w:cs="Open Sans"/>
          <w:sz w:val="20"/>
          <w:szCs w:val="20"/>
        </w:rPr>
        <w:t xml:space="preserve">, </w:t>
      </w:r>
      <w:r w:rsidRPr="00C333FC">
        <w:rPr>
          <w:rFonts w:ascii="Open Sans" w:hAnsi="Open Sans" w:cs="Open Sans"/>
          <w:sz w:val="20"/>
          <w:szCs w:val="20"/>
        </w:rPr>
        <w:t xml:space="preserve">emphasis that many </w:t>
      </w:r>
      <w:r w:rsidR="008B0D24" w:rsidRPr="00C333FC">
        <w:rPr>
          <w:rFonts w:ascii="Open Sans" w:hAnsi="Open Sans" w:cs="Open Sans"/>
          <w:sz w:val="20"/>
          <w:szCs w:val="20"/>
        </w:rPr>
        <w:t>lead times will not be clear until government provides clarity on</w:t>
      </w:r>
      <w:r w:rsidR="00524F92" w:rsidRPr="00C333FC">
        <w:rPr>
          <w:rFonts w:ascii="Open Sans" w:hAnsi="Open Sans" w:cs="Open Sans"/>
          <w:sz w:val="20"/>
          <w:szCs w:val="20"/>
        </w:rPr>
        <w:t xml:space="preserve"> post Renewable Obligation support, </w:t>
      </w:r>
      <w:r w:rsidR="00B62E6B" w:rsidRPr="00C333FC">
        <w:rPr>
          <w:rFonts w:ascii="Open Sans" w:hAnsi="Open Sans" w:cs="Open Sans"/>
          <w:sz w:val="20"/>
          <w:szCs w:val="20"/>
        </w:rPr>
        <w:t xml:space="preserve">which starts </w:t>
      </w:r>
      <w:r w:rsidR="00837FB6" w:rsidRPr="00C333FC">
        <w:rPr>
          <w:rFonts w:ascii="Open Sans" w:hAnsi="Open Sans" w:cs="Open Sans"/>
          <w:sz w:val="20"/>
          <w:szCs w:val="20"/>
        </w:rPr>
        <w:t>t</w:t>
      </w:r>
      <w:r w:rsidR="00B62E6B" w:rsidRPr="00C333FC">
        <w:rPr>
          <w:rFonts w:ascii="Open Sans" w:hAnsi="Open Sans" w:cs="Open Sans"/>
          <w:sz w:val="20"/>
          <w:szCs w:val="20"/>
        </w:rPr>
        <w:t xml:space="preserve">o come to an end from 2027 onwards. </w:t>
      </w:r>
      <w:r w:rsidR="00837FB6" w:rsidRPr="00C333FC">
        <w:rPr>
          <w:rFonts w:ascii="Open Sans" w:hAnsi="Open Sans" w:cs="Open Sans"/>
          <w:sz w:val="20"/>
          <w:szCs w:val="20"/>
        </w:rPr>
        <w:t xml:space="preserve">Commercial decisions to commit to CCS will depend on their being a clear route to market for repowering and reinvesting in </w:t>
      </w:r>
      <w:r w:rsidR="001E79BD" w:rsidRPr="00C333FC">
        <w:rPr>
          <w:rFonts w:ascii="Open Sans" w:hAnsi="Open Sans" w:cs="Open Sans"/>
          <w:sz w:val="20"/>
          <w:szCs w:val="20"/>
        </w:rPr>
        <w:t xml:space="preserve">existing </w:t>
      </w:r>
      <w:r w:rsidR="00C72C2B">
        <w:rPr>
          <w:rFonts w:ascii="Open Sans" w:hAnsi="Open Sans" w:cs="Open Sans"/>
          <w:sz w:val="20"/>
          <w:szCs w:val="20"/>
        </w:rPr>
        <w:t>bioenergy assets</w:t>
      </w:r>
      <w:r w:rsidR="001E79BD" w:rsidRPr="00C333FC">
        <w:rPr>
          <w:rFonts w:ascii="Open Sans" w:hAnsi="Open Sans" w:cs="Open Sans"/>
          <w:sz w:val="20"/>
          <w:szCs w:val="20"/>
        </w:rPr>
        <w:t xml:space="preserve">. </w:t>
      </w:r>
      <w:r w:rsidR="00C72C2B">
        <w:rPr>
          <w:rFonts w:ascii="Open Sans" w:hAnsi="Open Sans" w:cs="Open Sans"/>
          <w:sz w:val="20"/>
          <w:szCs w:val="20"/>
        </w:rPr>
        <w:t>F</w:t>
      </w:r>
      <w:r w:rsidR="001E79BD" w:rsidRPr="00C333FC">
        <w:rPr>
          <w:rFonts w:ascii="Open Sans" w:hAnsi="Open Sans" w:cs="Open Sans"/>
          <w:sz w:val="20"/>
          <w:szCs w:val="20"/>
        </w:rPr>
        <w:t xml:space="preserve">ailure to provide this clarity will see assets choose to decommission rather </w:t>
      </w:r>
      <w:r w:rsidR="00C72C2B" w:rsidRPr="00C333FC">
        <w:rPr>
          <w:rFonts w:ascii="Open Sans" w:hAnsi="Open Sans" w:cs="Open Sans"/>
          <w:sz w:val="20"/>
          <w:szCs w:val="20"/>
        </w:rPr>
        <w:t>than</w:t>
      </w:r>
      <w:r w:rsidR="001E79BD" w:rsidRPr="00C333FC">
        <w:rPr>
          <w:rFonts w:ascii="Open Sans" w:hAnsi="Open Sans" w:cs="Open Sans"/>
          <w:sz w:val="20"/>
          <w:szCs w:val="20"/>
        </w:rPr>
        <w:t xml:space="preserve"> </w:t>
      </w:r>
      <w:r w:rsidR="00C72C2B">
        <w:rPr>
          <w:rFonts w:ascii="Open Sans" w:hAnsi="Open Sans" w:cs="Open Sans"/>
          <w:sz w:val="20"/>
          <w:szCs w:val="20"/>
        </w:rPr>
        <w:t xml:space="preserve">invest in </w:t>
      </w:r>
      <w:r w:rsidR="001E79BD" w:rsidRPr="00C333FC">
        <w:rPr>
          <w:rFonts w:ascii="Open Sans" w:hAnsi="Open Sans" w:cs="Open Sans"/>
          <w:sz w:val="20"/>
          <w:szCs w:val="20"/>
        </w:rPr>
        <w:t>deliver</w:t>
      </w:r>
      <w:r w:rsidR="00C72C2B">
        <w:rPr>
          <w:rFonts w:ascii="Open Sans" w:hAnsi="Open Sans" w:cs="Open Sans"/>
          <w:sz w:val="20"/>
          <w:szCs w:val="20"/>
        </w:rPr>
        <w:t>y of</w:t>
      </w:r>
      <w:r w:rsidR="001E79BD" w:rsidRPr="00C333FC">
        <w:rPr>
          <w:rFonts w:ascii="Open Sans" w:hAnsi="Open Sans" w:cs="Open Sans"/>
          <w:sz w:val="20"/>
          <w:szCs w:val="20"/>
        </w:rPr>
        <w:t xml:space="preserve"> critical negative emissions in the form of BECCS. </w:t>
      </w:r>
    </w:p>
    <w:p w14:paraId="0827663B" w14:textId="16403771"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10. What are the expected transport emissions and fugitive emissions expected within the NPT value chain? Please provide any information on how these emissions can be minimised.</w:t>
      </w:r>
    </w:p>
    <w:p w14:paraId="05D9BE02" w14:textId="1233E554" w:rsidR="009D3B62" w:rsidRPr="00C333FC" w:rsidRDefault="00DC21B0" w:rsidP="009D3B62">
      <w:pPr>
        <w:rPr>
          <w:rFonts w:ascii="Open Sans" w:hAnsi="Open Sans" w:cs="Open Sans"/>
          <w:sz w:val="20"/>
          <w:szCs w:val="20"/>
        </w:rPr>
      </w:pPr>
      <w:r w:rsidRPr="00C333FC">
        <w:rPr>
          <w:rFonts w:ascii="Open Sans" w:hAnsi="Open Sans" w:cs="Open Sans"/>
          <w:sz w:val="20"/>
          <w:szCs w:val="20"/>
        </w:rPr>
        <w:t xml:space="preserve">Givern </w:t>
      </w:r>
      <w:r w:rsidR="00440572" w:rsidRPr="00C333FC">
        <w:rPr>
          <w:rFonts w:ascii="Open Sans" w:hAnsi="Open Sans" w:cs="Open Sans"/>
          <w:sz w:val="20"/>
          <w:szCs w:val="20"/>
        </w:rPr>
        <w:t>t</w:t>
      </w:r>
      <w:r w:rsidRPr="00C333FC">
        <w:rPr>
          <w:rFonts w:ascii="Open Sans" w:hAnsi="Open Sans" w:cs="Open Sans"/>
          <w:sz w:val="20"/>
          <w:szCs w:val="20"/>
        </w:rPr>
        <w:t>he range of</w:t>
      </w:r>
      <w:r w:rsidR="008D2060" w:rsidRPr="00C333FC">
        <w:rPr>
          <w:rFonts w:ascii="Open Sans" w:hAnsi="Open Sans" w:cs="Open Sans"/>
          <w:sz w:val="20"/>
          <w:szCs w:val="20"/>
        </w:rPr>
        <w:t xml:space="preserve"> NPT solutions and </w:t>
      </w:r>
      <w:r w:rsidR="0055250E" w:rsidRPr="00C333FC">
        <w:rPr>
          <w:rFonts w:ascii="Open Sans" w:hAnsi="Open Sans" w:cs="Open Sans"/>
          <w:sz w:val="20"/>
          <w:szCs w:val="20"/>
        </w:rPr>
        <w:t xml:space="preserve">potential sources for captured carbon, we suggest a fuller technical study should be commissioned by government to understand </w:t>
      </w:r>
      <w:r w:rsidR="00440572" w:rsidRPr="00C333FC">
        <w:rPr>
          <w:rFonts w:ascii="Open Sans" w:hAnsi="Open Sans" w:cs="Open Sans"/>
          <w:sz w:val="20"/>
          <w:szCs w:val="20"/>
        </w:rPr>
        <w:t xml:space="preserve">potential emissions from different pathways. </w:t>
      </w:r>
      <w:r w:rsidR="008B08E2" w:rsidRPr="00C333FC">
        <w:rPr>
          <w:rFonts w:ascii="Open Sans" w:hAnsi="Open Sans" w:cs="Open Sans"/>
          <w:sz w:val="20"/>
          <w:szCs w:val="20"/>
        </w:rPr>
        <w:t xml:space="preserve">This should also include consideration of how NPT solutions could themselves be decarbonised in the future through both electrification and use of renewable transport fuels. </w:t>
      </w:r>
    </w:p>
    <w:p w14:paraId="377DA2C7" w14:textId="5DE22D78" w:rsidR="00BE3510" w:rsidRPr="00C333FC" w:rsidRDefault="00BE3510" w:rsidP="009D3B62">
      <w:pPr>
        <w:rPr>
          <w:rFonts w:ascii="Open Sans" w:hAnsi="Open Sans" w:cs="Open Sans"/>
          <w:b/>
          <w:bCs/>
          <w:sz w:val="20"/>
          <w:szCs w:val="20"/>
        </w:rPr>
      </w:pPr>
      <w:r w:rsidRPr="00C333FC">
        <w:rPr>
          <w:rFonts w:ascii="Open Sans" w:hAnsi="Open Sans" w:cs="Open Sans"/>
          <w:b/>
          <w:bCs/>
          <w:sz w:val="20"/>
          <w:szCs w:val="20"/>
        </w:rPr>
        <w:t>Costs</w:t>
      </w:r>
    </w:p>
    <w:p w14:paraId="2B3E9887" w14:textId="623227F9"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11. Could the costs associated with the full NPT value chain prevent investment and deployment of NPT solutions? If so, why?</w:t>
      </w:r>
    </w:p>
    <w:p w14:paraId="62DE36B6" w14:textId="6E2CB757" w:rsidR="003C10B9" w:rsidRPr="00C333FC" w:rsidRDefault="003C10B9" w:rsidP="009D3B62">
      <w:pPr>
        <w:rPr>
          <w:rFonts w:ascii="Open Sans" w:hAnsi="Open Sans" w:cs="Open Sans"/>
          <w:sz w:val="20"/>
          <w:szCs w:val="20"/>
        </w:rPr>
      </w:pPr>
      <w:r w:rsidRPr="00C333FC">
        <w:rPr>
          <w:rFonts w:ascii="Open Sans" w:hAnsi="Open Sans" w:cs="Open Sans"/>
          <w:sz w:val="20"/>
          <w:szCs w:val="20"/>
        </w:rPr>
        <w:t>No. However, i</w:t>
      </w:r>
      <w:r w:rsidR="00224E40" w:rsidRPr="00C333FC">
        <w:rPr>
          <w:rFonts w:ascii="Open Sans" w:hAnsi="Open Sans" w:cs="Open Sans"/>
          <w:sz w:val="20"/>
          <w:szCs w:val="20"/>
        </w:rPr>
        <w:t xml:space="preserve">t should be recognised that </w:t>
      </w:r>
      <w:r w:rsidR="00007A79" w:rsidRPr="00C333FC">
        <w:rPr>
          <w:rFonts w:ascii="Open Sans" w:hAnsi="Open Sans" w:cs="Open Sans"/>
          <w:sz w:val="20"/>
          <w:szCs w:val="20"/>
        </w:rPr>
        <w:t xml:space="preserve">NPT </w:t>
      </w:r>
      <w:r w:rsidR="002F4729" w:rsidRPr="00C333FC">
        <w:rPr>
          <w:rFonts w:ascii="Open Sans" w:hAnsi="Open Sans" w:cs="Open Sans"/>
          <w:sz w:val="20"/>
          <w:szCs w:val="20"/>
        </w:rPr>
        <w:t xml:space="preserve">will likely have a very different associated cost base then </w:t>
      </w:r>
      <w:r w:rsidR="005F5A8A" w:rsidRPr="00C333FC">
        <w:rPr>
          <w:rFonts w:ascii="Open Sans" w:hAnsi="Open Sans" w:cs="Open Sans"/>
          <w:sz w:val="20"/>
          <w:szCs w:val="20"/>
        </w:rPr>
        <w:t>pipeline</w:t>
      </w:r>
      <w:r w:rsidR="002F4729" w:rsidRPr="00C333FC">
        <w:rPr>
          <w:rFonts w:ascii="Open Sans" w:hAnsi="Open Sans" w:cs="Open Sans"/>
          <w:sz w:val="20"/>
          <w:szCs w:val="20"/>
        </w:rPr>
        <w:t xml:space="preserve"> </w:t>
      </w:r>
      <w:r w:rsidR="007C78B5" w:rsidRPr="00C333FC">
        <w:rPr>
          <w:rFonts w:ascii="Open Sans" w:hAnsi="Open Sans" w:cs="Open Sans"/>
          <w:sz w:val="20"/>
          <w:szCs w:val="20"/>
        </w:rPr>
        <w:t>connected projects</w:t>
      </w:r>
      <w:r w:rsidR="002F4729" w:rsidRPr="00C333FC">
        <w:rPr>
          <w:rFonts w:ascii="Open Sans" w:hAnsi="Open Sans" w:cs="Open Sans"/>
          <w:sz w:val="20"/>
          <w:szCs w:val="20"/>
        </w:rPr>
        <w:t xml:space="preserve">. </w:t>
      </w:r>
      <w:r w:rsidR="00CD0DD4" w:rsidRPr="00C333FC">
        <w:rPr>
          <w:rFonts w:ascii="Open Sans" w:hAnsi="Open Sans" w:cs="Open Sans"/>
          <w:sz w:val="20"/>
          <w:szCs w:val="20"/>
        </w:rPr>
        <w:t xml:space="preserve">This is both in terms of capture and transportation. This does not mean </w:t>
      </w:r>
      <w:r w:rsidR="00AD472D" w:rsidRPr="00C333FC">
        <w:rPr>
          <w:rFonts w:ascii="Open Sans" w:hAnsi="Open Sans" w:cs="Open Sans"/>
          <w:sz w:val="20"/>
          <w:szCs w:val="20"/>
        </w:rPr>
        <w:t>that NPT,</w:t>
      </w:r>
      <w:r w:rsidR="00CD0DD4" w:rsidRPr="00C333FC">
        <w:rPr>
          <w:rFonts w:ascii="Open Sans" w:hAnsi="Open Sans" w:cs="Open Sans"/>
          <w:sz w:val="20"/>
          <w:szCs w:val="20"/>
        </w:rPr>
        <w:t xml:space="preserve"> ove</w:t>
      </w:r>
      <w:r w:rsidR="00D12160" w:rsidRPr="00C333FC">
        <w:rPr>
          <w:rFonts w:ascii="Open Sans" w:hAnsi="Open Sans" w:cs="Open Sans"/>
          <w:sz w:val="20"/>
          <w:szCs w:val="20"/>
        </w:rPr>
        <w:t>rall</w:t>
      </w:r>
      <w:r w:rsidR="00AD472D" w:rsidRPr="00C333FC">
        <w:rPr>
          <w:rFonts w:ascii="Open Sans" w:hAnsi="Open Sans" w:cs="Open Sans"/>
          <w:sz w:val="20"/>
          <w:szCs w:val="20"/>
        </w:rPr>
        <w:t xml:space="preserve">, </w:t>
      </w:r>
      <w:r w:rsidR="00D12160" w:rsidRPr="00C333FC">
        <w:rPr>
          <w:rFonts w:ascii="Open Sans" w:hAnsi="Open Sans" w:cs="Open Sans"/>
          <w:sz w:val="20"/>
          <w:szCs w:val="20"/>
        </w:rPr>
        <w:t>will be more expensive th</w:t>
      </w:r>
      <w:r w:rsidRPr="00C333FC">
        <w:rPr>
          <w:rFonts w:ascii="Open Sans" w:hAnsi="Open Sans" w:cs="Open Sans"/>
          <w:sz w:val="20"/>
          <w:szCs w:val="20"/>
        </w:rPr>
        <w:t>a</w:t>
      </w:r>
      <w:r w:rsidR="00D12160" w:rsidRPr="00C333FC">
        <w:rPr>
          <w:rFonts w:ascii="Open Sans" w:hAnsi="Open Sans" w:cs="Open Sans"/>
          <w:sz w:val="20"/>
          <w:szCs w:val="20"/>
        </w:rPr>
        <w:t>n clustered pipeline projects</w:t>
      </w:r>
      <w:r w:rsidRPr="00C333FC">
        <w:rPr>
          <w:rFonts w:ascii="Open Sans" w:hAnsi="Open Sans" w:cs="Open Sans"/>
          <w:sz w:val="20"/>
          <w:szCs w:val="20"/>
        </w:rPr>
        <w:t>, or less financeable, but that the volumes</w:t>
      </w:r>
      <w:r w:rsidR="00630BDE" w:rsidRPr="00C333FC">
        <w:rPr>
          <w:rFonts w:ascii="Open Sans" w:hAnsi="Open Sans" w:cs="Open Sans"/>
          <w:sz w:val="20"/>
          <w:szCs w:val="20"/>
        </w:rPr>
        <w:t xml:space="preserve">, </w:t>
      </w:r>
      <w:r w:rsidR="00712226" w:rsidRPr="00C333FC">
        <w:rPr>
          <w:rFonts w:ascii="Open Sans" w:hAnsi="Open Sans" w:cs="Open Sans"/>
          <w:sz w:val="20"/>
          <w:szCs w:val="20"/>
        </w:rPr>
        <w:t>revenues</w:t>
      </w:r>
      <w:r w:rsidR="00630BDE" w:rsidRPr="00C333FC">
        <w:rPr>
          <w:rFonts w:ascii="Open Sans" w:hAnsi="Open Sans" w:cs="Open Sans"/>
          <w:sz w:val="20"/>
          <w:szCs w:val="20"/>
        </w:rPr>
        <w:t xml:space="preserve"> and cost base </w:t>
      </w:r>
      <w:r w:rsidR="00712226" w:rsidRPr="00C333FC">
        <w:rPr>
          <w:rFonts w:ascii="Open Sans" w:hAnsi="Open Sans" w:cs="Open Sans"/>
          <w:sz w:val="20"/>
          <w:szCs w:val="20"/>
        </w:rPr>
        <w:t xml:space="preserve">need to be considered individually. </w:t>
      </w:r>
    </w:p>
    <w:p w14:paraId="4E891B83" w14:textId="2680CAF5" w:rsidR="007B66D7" w:rsidRPr="00C333FC" w:rsidRDefault="007B66D7" w:rsidP="009D3B62">
      <w:pPr>
        <w:rPr>
          <w:rFonts w:ascii="Open Sans" w:hAnsi="Open Sans" w:cs="Open Sans"/>
          <w:sz w:val="20"/>
          <w:szCs w:val="20"/>
        </w:rPr>
      </w:pPr>
      <w:r w:rsidRPr="00C333FC">
        <w:rPr>
          <w:rFonts w:ascii="Open Sans" w:hAnsi="Open Sans" w:cs="Open Sans"/>
          <w:sz w:val="20"/>
          <w:szCs w:val="20"/>
        </w:rPr>
        <w:t>The capture process itself</w:t>
      </w:r>
      <w:r w:rsidR="00A2651F">
        <w:rPr>
          <w:rFonts w:ascii="Open Sans" w:hAnsi="Open Sans" w:cs="Open Sans"/>
          <w:sz w:val="20"/>
          <w:szCs w:val="20"/>
        </w:rPr>
        <w:t xml:space="preserve"> can, in some </w:t>
      </w:r>
      <w:r w:rsidRPr="00C333FC">
        <w:rPr>
          <w:rFonts w:ascii="Open Sans" w:hAnsi="Open Sans" w:cs="Open Sans"/>
          <w:sz w:val="20"/>
          <w:szCs w:val="20"/>
        </w:rPr>
        <w:t xml:space="preserve">cases, be </w:t>
      </w:r>
      <w:r w:rsidR="000B7227" w:rsidRPr="00C333FC">
        <w:rPr>
          <w:rFonts w:ascii="Open Sans" w:hAnsi="Open Sans" w:cs="Open Sans"/>
          <w:sz w:val="20"/>
          <w:szCs w:val="20"/>
        </w:rPr>
        <w:t xml:space="preserve">cheaper </w:t>
      </w:r>
      <w:r w:rsidR="007B26E7" w:rsidRPr="00C333FC">
        <w:rPr>
          <w:rFonts w:ascii="Open Sans" w:hAnsi="Open Sans" w:cs="Open Sans"/>
          <w:sz w:val="20"/>
          <w:szCs w:val="20"/>
        </w:rPr>
        <w:t>than</w:t>
      </w:r>
      <w:r w:rsidR="000B7227" w:rsidRPr="00C333FC">
        <w:rPr>
          <w:rFonts w:ascii="Open Sans" w:hAnsi="Open Sans" w:cs="Open Sans"/>
          <w:sz w:val="20"/>
          <w:szCs w:val="20"/>
        </w:rPr>
        <w:t xml:space="preserve"> other engineered solutions. </w:t>
      </w:r>
      <w:r w:rsidR="007B26E7" w:rsidRPr="00C333FC">
        <w:rPr>
          <w:rFonts w:ascii="Open Sans" w:hAnsi="Open Sans" w:cs="Open Sans"/>
          <w:sz w:val="20"/>
          <w:szCs w:val="20"/>
        </w:rPr>
        <w:t>For example, carbon</w:t>
      </w:r>
      <w:r w:rsidR="00631A0C" w:rsidRPr="00C333FC">
        <w:rPr>
          <w:rFonts w:ascii="Open Sans" w:hAnsi="Open Sans" w:cs="Open Sans"/>
          <w:sz w:val="20"/>
          <w:szCs w:val="20"/>
        </w:rPr>
        <w:t xml:space="preserve"> capture following fermentation, as takes place in anaerobic digestion,</w:t>
      </w:r>
      <w:r w:rsidR="007B26E7" w:rsidRPr="00C333FC">
        <w:rPr>
          <w:rFonts w:ascii="Open Sans" w:hAnsi="Open Sans" w:cs="Open Sans"/>
          <w:sz w:val="20"/>
          <w:szCs w:val="20"/>
        </w:rPr>
        <w:t xml:space="preserve"> already ta</w:t>
      </w:r>
      <w:r w:rsidR="0030215F" w:rsidRPr="00C333FC">
        <w:rPr>
          <w:rFonts w:ascii="Open Sans" w:hAnsi="Open Sans" w:cs="Open Sans"/>
          <w:sz w:val="20"/>
          <w:szCs w:val="20"/>
        </w:rPr>
        <w:t>kes place commercially, including the</w:t>
      </w:r>
      <w:r w:rsidR="00A2651F">
        <w:rPr>
          <w:rFonts w:ascii="Open Sans" w:hAnsi="Open Sans" w:cs="Open Sans"/>
          <w:sz w:val="20"/>
          <w:szCs w:val="20"/>
        </w:rPr>
        <w:t xml:space="preserve"> compressed</w:t>
      </w:r>
      <w:r w:rsidR="0030215F" w:rsidRPr="00C333FC">
        <w:rPr>
          <w:rFonts w:ascii="Open Sans" w:hAnsi="Open Sans" w:cs="Open Sans"/>
          <w:sz w:val="20"/>
          <w:szCs w:val="20"/>
        </w:rPr>
        <w:t xml:space="preserve"> </w:t>
      </w:r>
      <w:r w:rsidR="005C4939" w:rsidRPr="00C333FC">
        <w:rPr>
          <w:rFonts w:ascii="Open Sans" w:hAnsi="Open Sans" w:cs="Open Sans"/>
          <w:sz w:val="20"/>
          <w:szCs w:val="20"/>
        </w:rPr>
        <w:t>liquification</w:t>
      </w:r>
      <w:r w:rsidR="0030215F" w:rsidRPr="00C333FC">
        <w:rPr>
          <w:rFonts w:ascii="Open Sans" w:hAnsi="Open Sans" w:cs="Open Sans"/>
          <w:sz w:val="20"/>
          <w:szCs w:val="20"/>
        </w:rPr>
        <w:t xml:space="preserve"> o</w:t>
      </w:r>
      <w:r w:rsidR="00712226" w:rsidRPr="00C333FC">
        <w:rPr>
          <w:rFonts w:ascii="Open Sans" w:hAnsi="Open Sans" w:cs="Open Sans"/>
          <w:sz w:val="20"/>
          <w:szCs w:val="20"/>
        </w:rPr>
        <w:t>f</w:t>
      </w:r>
      <w:r w:rsidR="0030215F" w:rsidRPr="00C333FC">
        <w:rPr>
          <w:rFonts w:ascii="Open Sans" w:hAnsi="Open Sans" w:cs="Open Sans"/>
          <w:sz w:val="20"/>
          <w:szCs w:val="20"/>
        </w:rPr>
        <w:t xml:space="preserve"> the carbon, </w:t>
      </w:r>
      <w:r w:rsidR="00712226" w:rsidRPr="00C333FC">
        <w:rPr>
          <w:rFonts w:ascii="Open Sans" w:hAnsi="Open Sans" w:cs="Open Sans"/>
          <w:sz w:val="20"/>
          <w:szCs w:val="20"/>
        </w:rPr>
        <w:t>without</w:t>
      </w:r>
      <w:r w:rsidR="0030215F" w:rsidRPr="00C333FC">
        <w:rPr>
          <w:rFonts w:ascii="Open Sans" w:hAnsi="Open Sans" w:cs="Open Sans"/>
          <w:sz w:val="20"/>
          <w:szCs w:val="20"/>
        </w:rPr>
        <w:t xml:space="preserve"> </w:t>
      </w:r>
      <w:r w:rsidR="00967313" w:rsidRPr="00C333FC">
        <w:rPr>
          <w:rFonts w:ascii="Open Sans" w:hAnsi="Open Sans" w:cs="Open Sans"/>
          <w:sz w:val="20"/>
          <w:szCs w:val="20"/>
        </w:rPr>
        <w:t>government</w:t>
      </w:r>
      <w:r w:rsidR="0030215F" w:rsidRPr="00C333FC">
        <w:rPr>
          <w:rFonts w:ascii="Open Sans" w:hAnsi="Open Sans" w:cs="Open Sans"/>
          <w:sz w:val="20"/>
          <w:szCs w:val="20"/>
        </w:rPr>
        <w:t xml:space="preserve"> support</w:t>
      </w:r>
      <w:r w:rsidR="00712226" w:rsidRPr="00C333FC">
        <w:rPr>
          <w:rFonts w:ascii="Open Sans" w:hAnsi="Open Sans" w:cs="Open Sans"/>
          <w:sz w:val="20"/>
          <w:szCs w:val="20"/>
        </w:rPr>
        <w:t xml:space="preserve"> given its low price compared to post-combustion solutions</w:t>
      </w:r>
      <w:r w:rsidR="00967313" w:rsidRPr="00C333FC">
        <w:rPr>
          <w:rFonts w:ascii="Open Sans" w:hAnsi="Open Sans" w:cs="Open Sans"/>
          <w:sz w:val="20"/>
          <w:szCs w:val="20"/>
        </w:rPr>
        <w:t>.</w:t>
      </w:r>
      <w:r w:rsidR="00712226" w:rsidRPr="00C333FC">
        <w:rPr>
          <w:rFonts w:ascii="Open Sans" w:hAnsi="Open Sans" w:cs="Open Sans"/>
          <w:sz w:val="20"/>
          <w:szCs w:val="20"/>
        </w:rPr>
        <w:t xml:space="preserve"> Transportation of carbon is also already taking place, although prices</w:t>
      </w:r>
      <w:r w:rsidR="00220E23">
        <w:rPr>
          <w:rFonts w:ascii="Open Sans" w:hAnsi="Open Sans" w:cs="Open Sans"/>
          <w:sz w:val="20"/>
          <w:szCs w:val="20"/>
        </w:rPr>
        <w:t xml:space="preserve"> </w:t>
      </w:r>
      <w:r w:rsidR="00712226" w:rsidRPr="00C333FC">
        <w:rPr>
          <w:rFonts w:ascii="Open Sans" w:hAnsi="Open Sans" w:cs="Open Sans"/>
          <w:sz w:val="20"/>
          <w:szCs w:val="20"/>
        </w:rPr>
        <w:t xml:space="preserve">will vary by transport mode and distance, and will likely be more expensive </w:t>
      </w:r>
      <w:proofErr w:type="gramStart"/>
      <w:r w:rsidR="00712226" w:rsidRPr="00C333FC">
        <w:rPr>
          <w:rFonts w:ascii="Open Sans" w:hAnsi="Open Sans" w:cs="Open Sans"/>
          <w:sz w:val="20"/>
          <w:szCs w:val="20"/>
        </w:rPr>
        <w:t>then</w:t>
      </w:r>
      <w:proofErr w:type="gramEnd"/>
      <w:r w:rsidR="00712226" w:rsidRPr="00C333FC">
        <w:rPr>
          <w:rFonts w:ascii="Open Sans" w:hAnsi="Open Sans" w:cs="Open Sans"/>
          <w:sz w:val="20"/>
          <w:szCs w:val="20"/>
        </w:rPr>
        <w:t xml:space="preserve"> pipeline projects. </w:t>
      </w:r>
    </w:p>
    <w:p w14:paraId="153DAFEA" w14:textId="3E55C13E" w:rsidR="00DF4A2D" w:rsidRPr="00C333FC" w:rsidRDefault="00053BC1" w:rsidP="009D3B62">
      <w:pPr>
        <w:rPr>
          <w:rFonts w:ascii="Open Sans" w:hAnsi="Open Sans" w:cs="Open Sans"/>
          <w:sz w:val="20"/>
          <w:szCs w:val="20"/>
        </w:rPr>
      </w:pPr>
      <w:r w:rsidRPr="00C333FC">
        <w:rPr>
          <w:rFonts w:ascii="Open Sans" w:hAnsi="Open Sans" w:cs="Open Sans"/>
          <w:sz w:val="20"/>
          <w:szCs w:val="20"/>
        </w:rPr>
        <w:t xml:space="preserve">It should also be expected that </w:t>
      </w:r>
      <w:r w:rsidR="00C022FB" w:rsidRPr="00C333FC">
        <w:rPr>
          <w:rFonts w:ascii="Open Sans" w:hAnsi="Open Sans" w:cs="Open Sans"/>
          <w:sz w:val="20"/>
          <w:szCs w:val="20"/>
        </w:rPr>
        <w:t xml:space="preserve">such </w:t>
      </w:r>
      <w:r w:rsidR="00AD6B83" w:rsidRPr="00C333FC">
        <w:rPr>
          <w:rFonts w:ascii="Open Sans" w:hAnsi="Open Sans" w:cs="Open Sans"/>
          <w:sz w:val="20"/>
          <w:szCs w:val="20"/>
        </w:rPr>
        <w:t>costs are also likely to be</w:t>
      </w:r>
      <w:r w:rsidR="005F5A8A" w:rsidRPr="00C333FC">
        <w:rPr>
          <w:rFonts w:ascii="Open Sans" w:hAnsi="Open Sans" w:cs="Open Sans"/>
          <w:sz w:val="20"/>
          <w:szCs w:val="20"/>
        </w:rPr>
        <w:t xml:space="preserve"> </w:t>
      </w:r>
      <w:r w:rsidR="00AD6B83" w:rsidRPr="00C333FC">
        <w:rPr>
          <w:rFonts w:ascii="Open Sans" w:hAnsi="Open Sans" w:cs="Open Sans"/>
          <w:sz w:val="20"/>
          <w:szCs w:val="20"/>
        </w:rPr>
        <w:t>typically</w:t>
      </w:r>
      <w:r w:rsidR="00C022FB" w:rsidRPr="00C333FC">
        <w:rPr>
          <w:rFonts w:ascii="Open Sans" w:hAnsi="Open Sans" w:cs="Open Sans"/>
          <w:sz w:val="20"/>
          <w:szCs w:val="20"/>
        </w:rPr>
        <w:t xml:space="preserve"> borne by</w:t>
      </w:r>
      <w:r w:rsidR="00AD6B83" w:rsidRPr="00C333FC">
        <w:rPr>
          <w:rFonts w:ascii="Open Sans" w:hAnsi="Open Sans" w:cs="Open Sans"/>
          <w:sz w:val="20"/>
          <w:szCs w:val="20"/>
        </w:rPr>
        <w:t xml:space="preserve"> smaller more dispersed assets, then those located in large industrial clusters</w:t>
      </w:r>
      <w:r w:rsidR="00220E23">
        <w:rPr>
          <w:rFonts w:ascii="Open Sans" w:hAnsi="Open Sans" w:cs="Open Sans"/>
          <w:sz w:val="20"/>
          <w:szCs w:val="20"/>
        </w:rPr>
        <w:t xml:space="preserve"> creating different economies of scale. </w:t>
      </w:r>
    </w:p>
    <w:p w14:paraId="1B6E2F96" w14:textId="1859DDC9" w:rsidR="009D3B62" w:rsidRPr="00C333FC" w:rsidRDefault="00224BF0" w:rsidP="009D3B62">
      <w:pPr>
        <w:rPr>
          <w:rFonts w:ascii="Open Sans" w:hAnsi="Open Sans" w:cs="Open Sans"/>
          <w:sz w:val="20"/>
          <w:szCs w:val="20"/>
        </w:rPr>
      </w:pPr>
      <w:r w:rsidRPr="00C333FC">
        <w:rPr>
          <w:rFonts w:ascii="Open Sans" w:hAnsi="Open Sans" w:cs="Open Sans"/>
          <w:sz w:val="20"/>
          <w:szCs w:val="20"/>
        </w:rPr>
        <w:t>Given this, w</w:t>
      </w:r>
      <w:r w:rsidR="006B3E78" w:rsidRPr="00C333FC">
        <w:rPr>
          <w:rFonts w:ascii="Open Sans" w:hAnsi="Open Sans" w:cs="Open Sans"/>
          <w:sz w:val="20"/>
          <w:szCs w:val="20"/>
        </w:rPr>
        <w:t xml:space="preserve">e support the </w:t>
      </w:r>
      <w:r w:rsidR="00437B19" w:rsidRPr="00C333FC">
        <w:rPr>
          <w:rFonts w:ascii="Open Sans" w:hAnsi="Open Sans" w:cs="Open Sans"/>
          <w:sz w:val="20"/>
          <w:szCs w:val="20"/>
        </w:rPr>
        <w:t>NPT value chain</w:t>
      </w:r>
      <w:r w:rsidR="006B3E78" w:rsidRPr="00C333FC">
        <w:rPr>
          <w:rFonts w:ascii="Open Sans" w:hAnsi="Open Sans" w:cs="Open Sans"/>
          <w:sz w:val="20"/>
          <w:szCs w:val="20"/>
        </w:rPr>
        <w:t xml:space="preserve"> being </w:t>
      </w:r>
      <w:r w:rsidR="00437B19" w:rsidRPr="00C333FC">
        <w:rPr>
          <w:rFonts w:ascii="Open Sans" w:hAnsi="Open Sans" w:cs="Open Sans"/>
          <w:sz w:val="20"/>
          <w:szCs w:val="20"/>
        </w:rPr>
        <w:t xml:space="preserve">recognised </w:t>
      </w:r>
      <w:r w:rsidR="00DB0C85" w:rsidRPr="00C333FC">
        <w:rPr>
          <w:rFonts w:ascii="Open Sans" w:hAnsi="Open Sans" w:cs="Open Sans"/>
          <w:sz w:val="20"/>
          <w:szCs w:val="20"/>
        </w:rPr>
        <w:t xml:space="preserve">as different from </w:t>
      </w:r>
      <w:r w:rsidR="00EB6D1D" w:rsidRPr="00C333FC">
        <w:rPr>
          <w:rFonts w:ascii="Open Sans" w:hAnsi="Open Sans" w:cs="Open Sans"/>
          <w:sz w:val="20"/>
          <w:szCs w:val="20"/>
        </w:rPr>
        <w:t>pipeline</w:t>
      </w:r>
      <w:r w:rsidR="00DB0C85" w:rsidRPr="00C333FC">
        <w:rPr>
          <w:rFonts w:ascii="Open Sans" w:hAnsi="Open Sans" w:cs="Open Sans"/>
          <w:sz w:val="20"/>
          <w:szCs w:val="20"/>
        </w:rPr>
        <w:t xml:space="preserve"> projects </w:t>
      </w:r>
      <w:r w:rsidR="00437B19" w:rsidRPr="00C333FC">
        <w:rPr>
          <w:rFonts w:ascii="Open Sans" w:hAnsi="Open Sans" w:cs="Open Sans"/>
          <w:sz w:val="20"/>
          <w:szCs w:val="20"/>
        </w:rPr>
        <w:t>in</w:t>
      </w:r>
      <w:r w:rsidR="00DB0C85" w:rsidRPr="00C333FC">
        <w:rPr>
          <w:rFonts w:ascii="Open Sans" w:hAnsi="Open Sans" w:cs="Open Sans"/>
          <w:sz w:val="20"/>
          <w:szCs w:val="20"/>
        </w:rPr>
        <w:t xml:space="preserve"> the</w:t>
      </w:r>
      <w:r w:rsidR="00437B19" w:rsidRPr="00C333FC">
        <w:rPr>
          <w:rFonts w:ascii="Open Sans" w:hAnsi="Open Sans" w:cs="Open Sans"/>
          <w:sz w:val="20"/>
          <w:szCs w:val="20"/>
        </w:rPr>
        <w:t xml:space="preserve"> ICC/GGR</w:t>
      </w:r>
      <w:r w:rsidR="00B62793" w:rsidRPr="00C333FC">
        <w:rPr>
          <w:rFonts w:ascii="Open Sans" w:hAnsi="Open Sans" w:cs="Open Sans"/>
          <w:sz w:val="20"/>
          <w:szCs w:val="20"/>
        </w:rPr>
        <w:t xml:space="preserve"> and </w:t>
      </w:r>
      <w:r w:rsidR="00437B19" w:rsidRPr="00C333FC">
        <w:rPr>
          <w:rFonts w:ascii="Open Sans" w:hAnsi="Open Sans" w:cs="Open Sans"/>
          <w:sz w:val="20"/>
          <w:szCs w:val="20"/>
        </w:rPr>
        <w:t>P</w:t>
      </w:r>
      <w:r w:rsidRPr="00C333FC">
        <w:rPr>
          <w:rFonts w:ascii="Open Sans" w:hAnsi="Open Sans" w:cs="Open Sans"/>
          <w:sz w:val="20"/>
          <w:szCs w:val="20"/>
        </w:rPr>
        <w:t xml:space="preserve">ower </w:t>
      </w:r>
      <w:r w:rsidR="00437B19" w:rsidRPr="00C333FC">
        <w:rPr>
          <w:rFonts w:ascii="Open Sans" w:hAnsi="Open Sans" w:cs="Open Sans"/>
          <w:sz w:val="20"/>
          <w:szCs w:val="20"/>
        </w:rPr>
        <w:t>BECCS business models</w:t>
      </w:r>
      <w:r w:rsidR="00DB0C85" w:rsidRPr="00C333FC">
        <w:rPr>
          <w:rFonts w:ascii="Open Sans" w:hAnsi="Open Sans" w:cs="Open Sans"/>
          <w:sz w:val="20"/>
          <w:szCs w:val="20"/>
        </w:rPr>
        <w:t xml:space="preserve">. </w:t>
      </w:r>
      <w:r w:rsidR="00EB6D1D" w:rsidRPr="00C333FC">
        <w:rPr>
          <w:rFonts w:ascii="Open Sans" w:hAnsi="Open Sans" w:cs="Open Sans"/>
          <w:sz w:val="20"/>
          <w:szCs w:val="20"/>
        </w:rPr>
        <w:t xml:space="preserve">A more bespoke </w:t>
      </w:r>
      <w:r w:rsidR="00CD27FB" w:rsidRPr="00C333FC">
        <w:rPr>
          <w:rFonts w:ascii="Open Sans" w:hAnsi="Open Sans" w:cs="Open Sans"/>
          <w:sz w:val="20"/>
          <w:szCs w:val="20"/>
        </w:rPr>
        <w:t xml:space="preserve">approach that recognises the realities of different projects costs </w:t>
      </w:r>
      <w:r w:rsidR="00EB6D1D" w:rsidRPr="00C333FC">
        <w:rPr>
          <w:rFonts w:ascii="Open Sans" w:hAnsi="Open Sans" w:cs="Open Sans"/>
          <w:sz w:val="20"/>
          <w:szCs w:val="20"/>
        </w:rPr>
        <w:t>will</w:t>
      </w:r>
      <w:r w:rsidR="00CD27FB" w:rsidRPr="00C333FC">
        <w:rPr>
          <w:rFonts w:ascii="Open Sans" w:hAnsi="Open Sans" w:cs="Open Sans"/>
          <w:sz w:val="20"/>
          <w:szCs w:val="20"/>
        </w:rPr>
        <w:t xml:space="preserve"> attract and reassure i</w:t>
      </w:r>
      <w:r w:rsidR="00EB6D1D" w:rsidRPr="00C333FC">
        <w:rPr>
          <w:rFonts w:ascii="Open Sans" w:hAnsi="Open Sans" w:cs="Open Sans"/>
          <w:sz w:val="20"/>
          <w:szCs w:val="20"/>
        </w:rPr>
        <w:t xml:space="preserve">nvestment in both </w:t>
      </w:r>
      <w:r w:rsidR="00CF658D">
        <w:rPr>
          <w:rFonts w:ascii="Open Sans" w:hAnsi="Open Sans" w:cs="Open Sans"/>
          <w:sz w:val="20"/>
          <w:szCs w:val="20"/>
        </w:rPr>
        <w:t>the NPT and pipeline sectors</w:t>
      </w:r>
      <w:r w:rsidR="00EB6D1D" w:rsidRPr="00C333FC">
        <w:rPr>
          <w:rFonts w:ascii="Open Sans" w:hAnsi="Open Sans" w:cs="Open Sans"/>
          <w:sz w:val="20"/>
          <w:szCs w:val="20"/>
        </w:rPr>
        <w:t xml:space="preserve"> of the market</w:t>
      </w:r>
      <w:r w:rsidR="00CD27FB" w:rsidRPr="00C333FC">
        <w:rPr>
          <w:rFonts w:ascii="Open Sans" w:hAnsi="Open Sans" w:cs="Open Sans"/>
          <w:sz w:val="20"/>
          <w:szCs w:val="20"/>
        </w:rPr>
        <w:t xml:space="preserve">. </w:t>
      </w:r>
      <w:r w:rsidR="00DB0C85" w:rsidRPr="00C333FC">
        <w:rPr>
          <w:rFonts w:ascii="Open Sans" w:hAnsi="Open Sans" w:cs="Open Sans"/>
          <w:sz w:val="20"/>
          <w:szCs w:val="20"/>
        </w:rPr>
        <w:t xml:space="preserve">This will also need to be kept under review given expectations that costs </w:t>
      </w:r>
      <w:r w:rsidR="00437B19" w:rsidRPr="00C333FC">
        <w:rPr>
          <w:rFonts w:ascii="Open Sans" w:hAnsi="Open Sans" w:cs="Open Sans"/>
          <w:sz w:val="20"/>
          <w:szCs w:val="20"/>
        </w:rPr>
        <w:t xml:space="preserve">will decrease as sector becomes more established. </w:t>
      </w:r>
    </w:p>
    <w:p w14:paraId="6D245E56"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12. If available, please provide any assessments that have been carried out to show an NPT solution is more economically viable than a piped solution for your NPT value chain, or that a piped solution is not technically viable.</w:t>
      </w:r>
    </w:p>
    <w:p w14:paraId="27440912" w14:textId="571593BD" w:rsidR="009D3B62" w:rsidRPr="00C333FC" w:rsidRDefault="008218E4" w:rsidP="009D3B62">
      <w:pPr>
        <w:rPr>
          <w:rFonts w:ascii="Open Sans" w:hAnsi="Open Sans" w:cs="Open Sans"/>
          <w:sz w:val="20"/>
          <w:szCs w:val="20"/>
        </w:rPr>
      </w:pPr>
      <w:r w:rsidRPr="00C333FC">
        <w:rPr>
          <w:rFonts w:ascii="Open Sans" w:hAnsi="Open Sans" w:cs="Open Sans"/>
          <w:sz w:val="20"/>
          <w:szCs w:val="20"/>
        </w:rPr>
        <w:t xml:space="preserve">Individual projects will need to provide evidence on this. However, we note there will be a clear commercial case where </w:t>
      </w:r>
      <w:r w:rsidR="00C933B8" w:rsidRPr="00C333FC">
        <w:rPr>
          <w:rFonts w:ascii="Open Sans" w:hAnsi="Open Sans" w:cs="Open Sans"/>
          <w:sz w:val="20"/>
          <w:szCs w:val="20"/>
        </w:rPr>
        <w:t>existing assets are outside of clusters</w:t>
      </w:r>
      <w:r w:rsidR="000F1604" w:rsidRPr="00C333FC">
        <w:rPr>
          <w:rFonts w:ascii="Open Sans" w:hAnsi="Open Sans" w:cs="Open Sans"/>
          <w:sz w:val="20"/>
          <w:szCs w:val="20"/>
        </w:rPr>
        <w:t xml:space="preserve"> and </w:t>
      </w:r>
      <w:r w:rsidR="00ED74BB">
        <w:rPr>
          <w:rFonts w:ascii="Open Sans" w:hAnsi="Open Sans" w:cs="Open Sans"/>
          <w:sz w:val="20"/>
          <w:szCs w:val="20"/>
        </w:rPr>
        <w:t xml:space="preserve">where </w:t>
      </w:r>
      <w:r w:rsidR="000F1604" w:rsidRPr="00C333FC">
        <w:rPr>
          <w:rFonts w:ascii="Open Sans" w:hAnsi="Open Sans" w:cs="Open Sans"/>
          <w:sz w:val="20"/>
          <w:szCs w:val="20"/>
        </w:rPr>
        <w:t xml:space="preserve">capture </w:t>
      </w:r>
      <w:r w:rsidR="00ED74BB">
        <w:rPr>
          <w:rFonts w:ascii="Open Sans" w:hAnsi="Open Sans" w:cs="Open Sans"/>
          <w:sz w:val="20"/>
          <w:szCs w:val="20"/>
        </w:rPr>
        <w:t xml:space="preserve">volumes are such that </w:t>
      </w:r>
      <w:r w:rsidR="000F1604" w:rsidRPr="00C333FC">
        <w:rPr>
          <w:rFonts w:ascii="Open Sans" w:hAnsi="Open Sans" w:cs="Open Sans"/>
          <w:sz w:val="20"/>
          <w:szCs w:val="20"/>
        </w:rPr>
        <w:t xml:space="preserve">pipeline transport </w:t>
      </w:r>
      <w:r w:rsidR="00EF531F">
        <w:rPr>
          <w:rFonts w:ascii="Open Sans" w:hAnsi="Open Sans" w:cs="Open Sans"/>
          <w:sz w:val="20"/>
          <w:szCs w:val="20"/>
        </w:rPr>
        <w:t xml:space="preserve">would never be </w:t>
      </w:r>
      <w:r w:rsidR="000F1604" w:rsidRPr="00C333FC">
        <w:rPr>
          <w:rFonts w:ascii="Open Sans" w:hAnsi="Open Sans" w:cs="Open Sans"/>
          <w:sz w:val="20"/>
          <w:szCs w:val="20"/>
        </w:rPr>
        <w:t xml:space="preserve">economically viable. However, with current and expected revenue streams </w:t>
      </w:r>
      <w:r w:rsidR="00DC1BD9" w:rsidRPr="00C333FC">
        <w:rPr>
          <w:rFonts w:ascii="Open Sans" w:hAnsi="Open Sans" w:cs="Open Sans"/>
          <w:sz w:val="20"/>
          <w:szCs w:val="20"/>
        </w:rPr>
        <w:t>available to NPT project</w:t>
      </w:r>
      <w:r w:rsidR="006A1920" w:rsidRPr="00C333FC">
        <w:rPr>
          <w:rFonts w:ascii="Open Sans" w:hAnsi="Open Sans" w:cs="Open Sans"/>
          <w:sz w:val="20"/>
          <w:szCs w:val="20"/>
        </w:rPr>
        <w:t>s</w:t>
      </w:r>
      <w:r w:rsidR="00DC1BD9" w:rsidRPr="00C333FC">
        <w:rPr>
          <w:rFonts w:ascii="Open Sans" w:hAnsi="Open Sans" w:cs="Open Sans"/>
          <w:sz w:val="20"/>
          <w:szCs w:val="20"/>
        </w:rPr>
        <w:t xml:space="preserve">, it is still expected that NPT </w:t>
      </w:r>
      <w:r w:rsidR="006A1920" w:rsidRPr="00C333FC">
        <w:rPr>
          <w:rFonts w:ascii="Open Sans" w:hAnsi="Open Sans" w:cs="Open Sans"/>
          <w:sz w:val="20"/>
          <w:szCs w:val="20"/>
        </w:rPr>
        <w:t xml:space="preserve">based </w:t>
      </w:r>
      <w:r w:rsidR="00DC1BD9" w:rsidRPr="00C333FC">
        <w:rPr>
          <w:rFonts w:ascii="Open Sans" w:hAnsi="Open Sans" w:cs="Open Sans"/>
          <w:sz w:val="20"/>
          <w:szCs w:val="20"/>
        </w:rPr>
        <w:t xml:space="preserve">projects </w:t>
      </w:r>
      <w:r w:rsidR="00DC1BD9" w:rsidRPr="00C333FC">
        <w:rPr>
          <w:rFonts w:ascii="Open Sans" w:hAnsi="Open Sans" w:cs="Open Sans"/>
          <w:sz w:val="20"/>
          <w:szCs w:val="20"/>
        </w:rPr>
        <w:lastRenderedPageBreak/>
        <w:t xml:space="preserve">will be both economically viable and investable, </w:t>
      </w:r>
      <w:r w:rsidR="00EF531F" w:rsidRPr="00C333FC">
        <w:rPr>
          <w:rFonts w:ascii="Open Sans" w:hAnsi="Open Sans" w:cs="Open Sans"/>
          <w:sz w:val="20"/>
          <w:szCs w:val="20"/>
        </w:rPr>
        <w:t>if</w:t>
      </w:r>
      <w:r w:rsidR="00DC1BD9" w:rsidRPr="00C333FC">
        <w:rPr>
          <w:rFonts w:ascii="Open Sans" w:hAnsi="Open Sans" w:cs="Open Sans"/>
          <w:sz w:val="20"/>
          <w:szCs w:val="20"/>
        </w:rPr>
        <w:t xml:space="preserve"> policy and regulation </w:t>
      </w:r>
      <w:r w:rsidR="000A3D91" w:rsidRPr="00C333FC">
        <w:rPr>
          <w:rFonts w:ascii="Open Sans" w:hAnsi="Open Sans" w:cs="Open Sans"/>
          <w:sz w:val="20"/>
          <w:szCs w:val="20"/>
        </w:rPr>
        <w:t xml:space="preserve">is suitable and </w:t>
      </w:r>
      <w:r w:rsidR="00D97765" w:rsidRPr="00C333FC">
        <w:rPr>
          <w:rFonts w:ascii="Open Sans" w:hAnsi="Open Sans" w:cs="Open Sans"/>
          <w:sz w:val="20"/>
          <w:szCs w:val="20"/>
        </w:rPr>
        <w:t>proportional</w:t>
      </w:r>
      <w:r w:rsidR="002D6CFD" w:rsidRPr="00C333FC">
        <w:rPr>
          <w:rFonts w:ascii="Open Sans" w:hAnsi="Open Sans" w:cs="Open Sans"/>
          <w:sz w:val="20"/>
          <w:szCs w:val="20"/>
        </w:rPr>
        <w:t xml:space="preserve"> to the sector.</w:t>
      </w:r>
    </w:p>
    <w:p w14:paraId="549A7F91" w14:textId="781CCCE1"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 xml:space="preserve">13. Please provide evidence on the costs associated with NPT. Where possible disaggregated to the nodes delivered by NPT service providers (e.g. after capture plant and before delivery to the T&amp;S network). Where possible, please provide information in relation to the </w:t>
      </w:r>
      <w:proofErr w:type="spellStart"/>
      <w:r w:rsidRPr="00C333FC">
        <w:rPr>
          <w:rFonts w:ascii="Open Sans" w:hAnsi="Open Sans" w:cs="Open Sans"/>
          <w:b/>
          <w:bCs/>
          <w:sz w:val="20"/>
          <w:szCs w:val="20"/>
        </w:rPr>
        <w:t>devex</w:t>
      </w:r>
      <w:proofErr w:type="spellEnd"/>
      <w:r w:rsidRPr="00C333FC">
        <w:rPr>
          <w:rFonts w:ascii="Open Sans" w:hAnsi="Open Sans" w:cs="Open Sans"/>
          <w:b/>
          <w:bCs/>
          <w:sz w:val="20"/>
          <w:szCs w:val="20"/>
        </w:rPr>
        <w:t xml:space="preserve">, capex and </w:t>
      </w:r>
      <w:proofErr w:type="spellStart"/>
      <w:r w:rsidRPr="00C333FC">
        <w:rPr>
          <w:rFonts w:ascii="Open Sans" w:hAnsi="Open Sans" w:cs="Open Sans"/>
          <w:b/>
          <w:bCs/>
          <w:sz w:val="20"/>
          <w:szCs w:val="20"/>
        </w:rPr>
        <w:t>opex</w:t>
      </w:r>
      <w:proofErr w:type="spellEnd"/>
      <w:r w:rsidRPr="00C333FC">
        <w:rPr>
          <w:rFonts w:ascii="Open Sans" w:hAnsi="Open Sans" w:cs="Open Sans"/>
          <w:b/>
          <w:bCs/>
          <w:sz w:val="20"/>
          <w:szCs w:val="20"/>
        </w:rPr>
        <w:t xml:space="preserve"> of the operation. Please include the stage and Association for the Advancement of Cost Engineering (AACE) Cost Class at which this cost data has been generated, and please share the methodologies and assumptions that have been utilised to generate this data.</w:t>
      </w:r>
    </w:p>
    <w:p w14:paraId="53F8BE02" w14:textId="7E25B970" w:rsidR="00A16D26" w:rsidRPr="00C333FC" w:rsidRDefault="002D6CFD" w:rsidP="009D3B62">
      <w:pPr>
        <w:rPr>
          <w:rFonts w:ascii="Open Sans" w:hAnsi="Open Sans" w:cs="Open Sans"/>
          <w:sz w:val="20"/>
          <w:szCs w:val="20"/>
        </w:rPr>
      </w:pPr>
      <w:r w:rsidRPr="00C333FC">
        <w:rPr>
          <w:rFonts w:ascii="Open Sans" w:hAnsi="Open Sans" w:cs="Open Sans"/>
          <w:sz w:val="20"/>
          <w:szCs w:val="20"/>
        </w:rPr>
        <w:t>Individual members will be, where possible</w:t>
      </w:r>
      <w:r w:rsidR="002D79D6" w:rsidRPr="00C333FC">
        <w:rPr>
          <w:rFonts w:ascii="Open Sans" w:hAnsi="Open Sans" w:cs="Open Sans"/>
          <w:sz w:val="20"/>
          <w:szCs w:val="20"/>
        </w:rPr>
        <w:t xml:space="preserve">, </w:t>
      </w:r>
      <w:r w:rsidRPr="00C333FC">
        <w:rPr>
          <w:rFonts w:ascii="Open Sans" w:hAnsi="Open Sans" w:cs="Open Sans"/>
          <w:sz w:val="20"/>
          <w:szCs w:val="20"/>
        </w:rPr>
        <w:t xml:space="preserve">able to </w:t>
      </w:r>
      <w:r w:rsidR="00B25B91" w:rsidRPr="00C333FC">
        <w:rPr>
          <w:rFonts w:ascii="Open Sans" w:hAnsi="Open Sans" w:cs="Open Sans"/>
          <w:sz w:val="20"/>
          <w:szCs w:val="20"/>
        </w:rPr>
        <w:t xml:space="preserve">provide these costs. </w:t>
      </w:r>
      <w:r w:rsidR="000B2F64" w:rsidRPr="00C333FC">
        <w:rPr>
          <w:rFonts w:ascii="Open Sans" w:hAnsi="Open Sans" w:cs="Open Sans"/>
          <w:sz w:val="20"/>
          <w:szCs w:val="20"/>
        </w:rPr>
        <w:t>However,</w:t>
      </w:r>
      <w:r w:rsidR="00B25B91" w:rsidRPr="00C333FC">
        <w:rPr>
          <w:rFonts w:ascii="Open Sans" w:hAnsi="Open Sans" w:cs="Open Sans"/>
          <w:sz w:val="20"/>
          <w:szCs w:val="20"/>
        </w:rPr>
        <w:t xml:space="preserve"> it will need to be recognised that such costs remain uncertain as the sector develops. Rather </w:t>
      </w:r>
      <w:r w:rsidR="00CC0270" w:rsidRPr="00C333FC">
        <w:rPr>
          <w:rFonts w:ascii="Open Sans" w:hAnsi="Open Sans" w:cs="Open Sans"/>
          <w:sz w:val="20"/>
          <w:szCs w:val="20"/>
        </w:rPr>
        <w:t>than</w:t>
      </w:r>
      <w:r w:rsidR="00B25B91" w:rsidRPr="00C333FC">
        <w:rPr>
          <w:rFonts w:ascii="Open Sans" w:hAnsi="Open Sans" w:cs="Open Sans"/>
          <w:sz w:val="20"/>
          <w:szCs w:val="20"/>
        </w:rPr>
        <w:t xml:space="preserve"> piecemeal </w:t>
      </w:r>
      <w:r w:rsidR="00CC0270" w:rsidRPr="00C333FC">
        <w:rPr>
          <w:rFonts w:ascii="Open Sans" w:hAnsi="Open Sans" w:cs="Open Sans"/>
          <w:sz w:val="20"/>
          <w:szCs w:val="20"/>
        </w:rPr>
        <w:t xml:space="preserve">numbers being provided through </w:t>
      </w:r>
      <w:r w:rsidR="009C1BC7" w:rsidRPr="00C333FC">
        <w:rPr>
          <w:rFonts w:ascii="Open Sans" w:hAnsi="Open Sans" w:cs="Open Sans"/>
          <w:sz w:val="20"/>
          <w:szCs w:val="20"/>
        </w:rPr>
        <w:t xml:space="preserve">a </w:t>
      </w:r>
      <w:r w:rsidR="00CC0270" w:rsidRPr="00C333FC">
        <w:rPr>
          <w:rFonts w:ascii="Open Sans" w:hAnsi="Open Sans" w:cs="Open Sans"/>
          <w:sz w:val="20"/>
          <w:szCs w:val="20"/>
        </w:rPr>
        <w:t>consultation, we would encourage Government to consider commissioning</w:t>
      </w:r>
      <w:r w:rsidR="00A16D26" w:rsidRPr="00C333FC">
        <w:rPr>
          <w:rFonts w:ascii="Open Sans" w:hAnsi="Open Sans" w:cs="Open Sans"/>
          <w:sz w:val="20"/>
          <w:szCs w:val="20"/>
        </w:rPr>
        <w:t xml:space="preserve"> dedicated research </w:t>
      </w:r>
      <w:r w:rsidR="00CC0270" w:rsidRPr="00C333FC">
        <w:rPr>
          <w:rFonts w:ascii="Open Sans" w:hAnsi="Open Sans" w:cs="Open Sans"/>
          <w:sz w:val="20"/>
          <w:szCs w:val="20"/>
        </w:rPr>
        <w:t xml:space="preserve">to build a strong evidence base for NPT costs. The </w:t>
      </w:r>
      <w:r w:rsidR="00A16D26" w:rsidRPr="00C333FC">
        <w:rPr>
          <w:rFonts w:ascii="Open Sans" w:hAnsi="Open Sans" w:cs="Open Sans"/>
          <w:sz w:val="20"/>
          <w:szCs w:val="20"/>
        </w:rPr>
        <w:t xml:space="preserve">REA </w:t>
      </w:r>
      <w:r w:rsidR="00CC0270" w:rsidRPr="00C333FC">
        <w:rPr>
          <w:rFonts w:ascii="Open Sans" w:hAnsi="Open Sans" w:cs="Open Sans"/>
          <w:sz w:val="20"/>
          <w:szCs w:val="20"/>
        </w:rPr>
        <w:t xml:space="preserve">would be happy to </w:t>
      </w:r>
      <w:r w:rsidR="00A16D26" w:rsidRPr="00C333FC">
        <w:rPr>
          <w:rFonts w:ascii="Open Sans" w:hAnsi="Open Sans" w:cs="Open Sans"/>
          <w:sz w:val="20"/>
          <w:szCs w:val="20"/>
        </w:rPr>
        <w:t>coordinate industry involvement</w:t>
      </w:r>
      <w:r w:rsidR="00CC0270" w:rsidRPr="00C333FC">
        <w:rPr>
          <w:rFonts w:ascii="Open Sans" w:hAnsi="Open Sans" w:cs="Open Sans"/>
          <w:sz w:val="20"/>
          <w:szCs w:val="20"/>
        </w:rPr>
        <w:t xml:space="preserve"> in such an exercise. </w:t>
      </w:r>
    </w:p>
    <w:p w14:paraId="158A6144" w14:textId="68B7DA6E" w:rsidR="00A16D26" w:rsidRPr="00C333FC" w:rsidRDefault="00050EDD" w:rsidP="009D3B62">
      <w:pPr>
        <w:rPr>
          <w:rFonts w:ascii="Open Sans" w:hAnsi="Open Sans" w:cs="Open Sans"/>
          <w:b/>
          <w:bCs/>
          <w:sz w:val="20"/>
          <w:szCs w:val="20"/>
        </w:rPr>
      </w:pPr>
      <w:r w:rsidRPr="00C333FC">
        <w:rPr>
          <w:rFonts w:ascii="Open Sans" w:hAnsi="Open Sans" w:cs="Open Sans"/>
          <w:b/>
          <w:bCs/>
          <w:sz w:val="20"/>
          <w:szCs w:val="20"/>
        </w:rPr>
        <w:t>Financing</w:t>
      </w:r>
    </w:p>
    <w:p w14:paraId="196B4A6B" w14:textId="791AD5D6"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14. What are the main financing risks with a disaggregated chain, and how do these differ to the full chain piped approach?</w:t>
      </w:r>
    </w:p>
    <w:p w14:paraId="567DC31B" w14:textId="505C7A76" w:rsidR="00F25FBC" w:rsidRPr="00C333FC" w:rsidRDefault="00F25FBC" w:rsidP="009D3B62">
      <w:pPr>
        <w:rPr>
          <w:rFonts w:ascii="Open Sans" w:hAnsi="Open Sans" w:cs="Open Sans"/>
          <w:sz w:val="20"/>
          <w:szCs w:val="20"/>
        </w:rPr>
      </w:pPr>
      <w:r w:rsidRPr="00C333FC">
        <w:rPr>
          <w:rFonts w:ascii="Open Sans" w:hAnsi="Open Sans" w:cs="Open Sans"/>
          <w:sz w:val="20"/>
          <w:szCs w:val="20"/>
        </w:rPr>
        <w:t xml:space="preserve">It is recognised that the disaggregated chain could have </w:t>
      </w:r>
      <w:r w:rsidR="00C41120" w:rsidRPr="00C333FC">
        <w:rPr>
          <w:rFonts w:ascii="Open Sans" w:hAnsi="Open Sans" w:cs="Open Sans"/>
          <w:sz w:val="20"/>
          <w:szCs w:val="20"/>
        </w:rPr>
        <w:t>highe</w:t>
      </w:r>
      <w:r w:rsidR="00D7226F" w:rsidRPr="00C333FC">
        <w:rPr>
          <w:rFonts w:ascii="Open Sans" w:hAnsi="Open Sans" w:cs="Open Sans"/>
          <w:sz w:val="20"/>
          <w:szCs w:val="20"/>
        </w:rPr>
        <w:t xml:space="preserve">r </w:t>
      </w:r>
      <w:r w:rsidR="009536E9" w:rsidRPr="00C333FC">
        <w:rPr>
          <w:rFonts w:ascii="Open Sans" w:hAnsi="Open Sans" w:cs="Open Sans"/>
          <w:sz w:val="20"/>
          <w:szCs w:val="20"/>
        </w:rPr>
        <w:t xml:space="preserve">risks if they have only </w:t>
      </w:r>
      <w:r w:rsidR="00AA6591" w:rsidRPr="00C333FC">
        <w:rPr>
          <w:rFonts w:ascii="Open Sans" w:hAnsi="Open Sans" w:cs="Open Sans"/>
          <w:sz w:val="20"/>
          <w:szCs w:val="20"/>
        </w:rPr>
        <w:t>one</w:t>
      </w:r>
      <w:r w:rsidR="003B0C7A">
        <w:rPr>
          <w:rFonts w:ascii="Open Sans" w:hAnsi="Open Sans" w:cs="Open Sans"/>
          <w:sz w:val="20"/>
          <w:szCs w:val="20"/>
        </w:rPr>
        <w:t xml:space="preserve"> </w:t>
      </w:r>
      <w:r w:rsidR="00AA6591" w:rsidRPr="00C333FC">
        <w:rPr>
          <w:rFonts w:ascii="Open Sans" w:hAnsi="Open Sans" w:cs="Open Sans"/>
          <w:sz w:val="20"/>
          <w:szCs w:val="20"/>
        </w:rPr>
        <w:t>off</w:t>
      </w:r>
      <w:r w:rsidR="003B0C7A">
        <w:rPr>
          <w:rFonts w:ascii="Open Sans" w:hAnsi="Open Sans" w:cs="Open Sans"/>
          <w:sz w:val="20"/>
          <w:szCs w:val="20"/>
        </w:rPr>
        <w:t>-</w:t>
      </w:r>
      <w:r w:rsidR="00892F14" w:rsidRPr="00C333FC">
        <w:rPr>
          <w:rFonts w:ascii="Open Sans" w:hAnsi="Open Sans" w:cs="Open Sans"/>
          <w:sz w:val="20"/>
          <w:szCs w:val="20"/>
        </w:rPr>
        <w:t>taker</w:t>
      </w:r>
      <w:r w:rsidR="009536E9" w:rsidRPr="00C333FC">
        <w:rPr>
          <w:rFonts w:ascii="Open Sans" w:hAnsi="Open Sans" w:cs="Open Sans"/>
          <w:sz w:val="20"/>
          <w:szCs w:val="20"/>
        </w:rPr>
        <w:t xml:space="preserve"> or </w:t>
      </w:r>
      <w:r w:rsidR="003B0C7A">
        <w:rPr>
          <w:rFonts w:ascii="Open Sans" w:hAnsi="Open Sans" w:cs="Open Sans"/>
          <w:sz w:val="20"/>
          <w:szCs w:val="20"/>
        </w:rPr>
        <w:t xml:space="preserve">are </w:t>
      </w:r>
      <w:r w:rsidR="00D121C5" w:rsidRPr="00C333FC">
        <w:rPr>
          <w:rFonts w:ascii="Open Sans" w:hAnsi="Open Sans" w:cs="Open Sans"/>
          <w:sz w:val="20"/>
          <w:szCs w:val="20"/>
        </w:rPr>
        <w:t xml:space="preserve">dependent on one transportation solution. </w:t>
      </w:r>
      <w:r w:rsidR="00AA6591" w:rsidRPr="00C333FC">
        <w:rPr>
          <w:rFonts w:ascii="Open Sans" w:hAnsi="Open Sans" w:cs="Open Sans"/>
          <w:sz w:val="20"/>
          <w:szCs w:val="20"/>
        </w:rPr>
        <w:t>This is in comparison to the</w:t>
      </w:r>
      <w:r w:rsidR="00D121C5" w:rsidRPr="00C333FC">
        <w:rPr>
          <w:rFonts w:ascii="Open Sans" w:hAnsi="Open Sans" w:cs="Open Sans"/>
          <w:sz w:val="20"/>
          <w:szCs w:val="20"/>
        </w:rPr>
        <w:t xml:space="preserve"> </w:t>
      </w:r>
      <w:r w:rsidR="003C71ED" w:rsidRPr="00C333FC">
        <w:rPr>
          <w:rFonts w:ascii="Open Sans" w:hAnsi="Open Sans" w:cs="Open Sans"/>
          <w:sz w:val="20"/>
          <w:szCs w:val="20"/>
        </w:rPr>
        <w:t xml:space="preserve">economies of </w:t>
      </w:r>
      <w:r w:rsidR="00AA6591" w:rsidRPr="00C333FC">
        <w:rPr>
          <w:rFonts w:ascii="Open Sans" w:hAnsi="Open Sans" w:cs="Open Sans"/>
          <w:sz w:val="20"/>
          <w:szCs w:val="20"/>
        </w:rPr>
        <w:t>scale</w:t>
      </w:r>
      <w:r w:rsidR="003C71ED" w:rsidRPr="00C333FC">
        <w:rPr>
          <w:rFonts w:ascii="Open Sans" w:hAnsi="Open Sans" w:cs="Open Sans"/>
          <w:sz w:val="20"/>
          <w:szCs w:val="20"/>
        </w:rPr>
        <w:t xml:space="preserve"> provided by pipeline solutions, </w:t>
      </w:r>
      <w:r w:rsidR="00492B16">
        <w:rPr>
          <w:rFonts w:ascii="Open Sans" w:hAnsi="Open Sans" w:cs="Open Sans"/>
          <w:sz w:val="20"/>
          <w:szCs w:val="20"/>
        </w:rPr>
        <w:t>especially where there are</w:t>
      </w:r>
      <w:r w:rsidR="003C71ED" w:rsidRPr="00C333FC">
        <w:rPr>
          <w:rFonts w:ascii="Open Sans" w:hAnsi="Open Sans" w:cs="Open Sans"/>
          <w:sz w:val="20"/>
          <w:szCs w:val="20"/>
        </w:rPr>
        <w:t xml:space="preserve"> multiple carbon sources, will</w:t>
      </w:r>
      <w:r w:rsidR="00492B16">
        <w:rPr>
          <w:rFonts w:ascii="Open Sans" w:hAnsi="Open Sans" w:cs="Open Sans"/>
          <w:sz w:val="20"/>
          <w:szCs w:val="20"/>
        </w:rPr>
        <w:t xml:space="preserve"> have</w:t>
      </w:r>
      <w:r w:rsidR="00AA6591" w:rsidRPr="00C333FC">
        <w:rPr>
          <w:rFonts w:ascii="Open Sans" w:hAnsi="Open Sans" w:cs="Open Sans"/>
          <w:sz w:val="20"/>
          <w:szCs w:val="20"/>
        </w:rPr>
        <w:t xml:space="preserve"> a different risk profile th</w:t>
      </w:r>
      <w:r w:rsidR="00D14D5C" w:rsidRPr="00C333FC">
        <w:rPr>
          <w:rFonts w:ascii="Open Sans" w:hAnsi="Open Sans" w:cs="Open Sans"/>
          <w:sz w:val="20"/>
          <w:szCs w:val="20"/>
        </w:rPr>
        <w:t>a</w:t>
      </w:r>
      <w:r w:rsidR="00AA6591" w:rsidRPr="00C333FC">
        <w:rPr>
          <w:rFonts w:ascii="Open Sans" w:hAnsi="Open Sans" w:cs="Open Sans"/>
          <w:sz w:val="20"/>
          <w:szCs w:val="20"/>
        </w:rPr>
        <w:t xml:space="preserve">n NPT. </w:t>
      </w:r>
      <w:r w:rsidR="00D14D5C" w:rsidRPr="00C333FC">
        <w:rPr>
          <w:rFonts w:ascii="Open Sans" w:hAnsi="Open Sans" w:cs="Open Sans"/>
          <w:sz w:val="20"/>
          <w:szCs w:val="20"/>
        </w:rPr>
        <w:t xml:space="preserve">However, </w:t>
      </w:r>
      <w:proofErr w:type="gramStart"/>
      <w:r w:rsidR="00D14D5C" w:rsidRPr="00C333FC">
        <w:rPr>
          <w:rFonts w:ascii="Open Sans" w:hAnsi="Open Sans" w:cs="Open Sans"/>
          <w:sz w:val="20"/>
          <w:szCs w:val="20"/>
        </w:rPr>
        <w:t>as long as</w:t>
      </w:r>
      <w:proofErr w:type="gramEnd"/>
      <w:r w:rsidR="00D14D5C" w:rsidRPr="00C333FC">
        <w:rPr>
          <w:rFonts w:ascii="Open Sans" w:hAnsi="Open Sans" w:cs="Open Sans"/>
          <w:sz w:val="20"/>
          <w:szCs w:val="20"/>
        </w:rPr>
        <w:t xml:space="preserve"> </w:t>
      </w:r>
      <w:r w:rsidR="00492B16">
        <w:rPr>
          <w:rFonts w:ascii="Open Sans" w:hAnsi="Open Sans" w:cs="Open Sans"/>
          <w:sz w:val="20"/>
          <w:szCs w:val="20"/>
        </w:rPr>
        <w:t xml:space="preserve">operational </w:t>
      </w:r>
      <w:r w:rsidR="00D14D5C" w:rsidRPr="00C333FC">
        <w:rPr>
          <w:rFonts w:ascii="Open Sans" w:hAnsi="Open Sans" w:cs="Open Sans"/>
          <w:sz w:val="20"/>
          <w:szCs w:val="20"/>
        </w:rPr>
        <w:t xml:space="preserve">flexibility is </w:t>
      </w:r>
      <w:r w:rsidR="00492B16">
        <w:rPr>
          <w:rFonts w:ascii="Open Sans" w:hAnsi="Open Sans" w:cs="Open Sans"/>
          <w:sz w:val="20"/>
          <w:szCs w:val="20"/>
        </w:rPr>
        <w:t>allowed</w:t>
      </w:r>
      <w:r w:rsidR="00D14D5C" w:rsidRPr="00C333FC">
        <w:rPr>
          <w:rFonts w:ascii="Open Sans" w:hAnsi="Open Sans" w:cs="Open Sans"/>
          <w:sz w:val="20"/>
          <w:szCs w:val="20"/>
        </w:rPr>
        <w:t xml:space="preserve">, </w:t>
      </w:r>
      <w:r w:rsidR="004814B1" w:rsidRPr="00C333FC">
        <w:rPr>
          <w:rFonts w:ascii="Open Sans" w:hAnsi="Open Sans" w:cs="Open Sans"/>
          <w:sz w:val="20"/>
          <w:szCs w:val="20"/>
        </w:rPr>
        <w:t>t</w:t>
      </w:r>
      <w:r w:rsidR="00D14D5C" w:rsidRPr="00C333FC">
        <w:rPr>
          <w:rFonts w:ascii="Open Sans" w:hAnsi="Open Sans" w:cs="Open Sans"/>
          <w:sz w:val="20"/>
          <w:szCs w:val="20"/>
        </w:rPr>
        <w:t>hen such risks</w:t>
      </w:r>
      <w:r w:rsidR="004814B1" w:rsidRPr="00C333FC">
        <w:rPr>
          <w:rFonts w:ascii="Open Sans" w:hAnsi="Open Sans" w:cs="Open Sans"/>
          <w:sz w:val="20"/>
          <w:szCs w:val="20"/>
        </w:rPr>
        <w:t xml:space="preserve"> are expected to be manageable, as NPT based projects can be expected to be more agile </w:t>
      </w:r>
      <w:r w:rsidR="00A30648">
        <w:rPr>
          <w:rFonts w:ascii="Open Sans" w:hAnsi="Open Sans" w:cs="Open Sans"/>
          <w:sz w:val="20"/>
          <w:szCs w:val="20"/>
        </w:rPr>
        <w:t xml:space="preserve">with the ability </w:t>
      </w:r>
      <w:r w:rsidR="004814B1" w:rsidRPr="00C333FC">
        <w:rPr>
          <w:rFonts w:ascii="Open Sans" w:hAnsi="Open Sans" w:cs="Open Sans"/>
          <w:sz w:val="20"/>
          <w:szCs w:val="20"/>
        </w:rPr>
        <w:t xml:space="preserve">to </w:t>
      </w:r>
      <w:r w:rsidR="00B87CE4" w:rsidRPr="00C333FC">
        <w:rPr>
          <w:rFonts w:ascii="Open Sans" w:hAnsi="Open Sans" w:cs="Open Sans"/>
          <w:sz w:val="20"/>
          <w:szCs w:val="20"/>
        </w:rPr>
        <w:t xml:space="preserve">switch to alternative </w:t>
      </w:r>
      <w:r w:rsidR="003B4F95" w:rsidRPr="00C333FC">
        <w:rPr>
          <w:rFonts w:ascii="Open Sans" w:hAnsi="Open Sans" w:cs="Open Sans"/>
          <w:sz w:val="20"/>
          <w:szCs w:val="20"/>
        </w:rPr>
        <w:t>offtakes</w:t>
      </w:r>
      <w:r w:rsidR="00B87CE4" w:rsidRPr="00C333FC">
        <w:rPr>
          <w:rFonts w:ascii="Open Sans" w:hAnsi="Open Sans" w:cs="Open Sans"/>
          <w:sz w:val="20"/>
          <w:szCs w:val="20"/>
        </w:rPr>
        <w:t xml:space="preserve"> and transport methods. </w:t>
      </w:r>
      <w:r w:rsidR="00D14D5C" w:rsidRPr="00C333FC">
        <w:rPr>
          <w:rFonts w:ascii="Open Sans" w:hAnsi="Open Sans" w:cs="Open Sans"/>
          <w:sz w:val="20"/>
          <w:szCs w:val="20"/>
        </w:rPr>
        <w:t xml:space="preserve"> </w:t>
      </w:r>
    </w:p>
    <w:p w14:paraId="3FC9AD41" w14:textId="3F8D904D" w:rsidR="00B87CE4" w:rsidRPr="00C333FC" w:rsidRDefault="00B87CE4" w:rsidP="009D3B62">
      <w:pPr>
        <w:rPr>
          <w:rFonts w:ascii="Open Sans" w:hAnsi="Open Sans" w:cs="Open Sans"/>
          <w:sz w:val="20"/>
          <w:szCs w:val="20"/>
        </w:rPr>
      </w:pPr>
      <w:r w:rsidRPr="00C333FC">
        <w:rPr>
          <w:rFonts w:ascii="Open Sans" w:hAnsi="Open Sans" w:cs="Open Sans"/>
          <w:sz w:val="20"/>
          <w:szCs w:val="20"/>
        </w:rPr>
        <w:t xml:space="preserve">It should be noted that </w:t>
      </w:r>
      <w:r w:rsidR="00B52EC6" w:rsidRPr="00C333FC">
        <w:rPr>
          <w:rFonts w:ascii="Open Sans" w:hAnsi="Open Sans" w:cs="Open Sans"/>
          <w:sz w:val="20"/>
          <w:szCs w:val="20"/>
        </w:rPr>
        <w:t xml:space="preserve">for the most part, such risk is not </w:t>
      </w:r>
      <w:r w:rsidR="00A30648" w:rsidRPr="00C333FC">
        <w:rPr>
          <w:rFonts w:ascii="Open Sans" w:hAnsi="Open Sans" w:cs="Open Sans"/>
          <w:sz w:val="20"/>
          <w:szCs w:val="20"/>
        </w:rPr>
        <w:t>new,</w:t>
      </w:r>
      <w:r w:rsidR="00B52EC6" w:rsidRPr="00C333FC">
        <w:rPr>
          <w:rFonts w:ascii="Open Sans" w:hAnsi="Open Sans" w:cs="Open Sans"/>
          <w:sz w:val="20"/>
          <w:szCs w:val="20"/>
        </w:rPr>
        <w:t xml:space="preserve"> and </w:t>
      </w:r>
      <w:r w:rsidR="00A30648">
        <w:rPr>
          <w:rFonts w:ascii="Open Sans" w:hAnsi="Open Sans" w:cs="Open Sans"/>
          <w:sz w:val="20"/>
          <w:szCs w:val="20"/>
        </w:rPr>
        <w:t xml:space="preserve">carbon transport </w:t>
      </w:r>
      <w:r w:rsidR="00B52EC6" w:rsidRPr="00C333FC">
        <w:rPr>
          <w:rFonts w:ascii="Open Sans" w:hAnsi="Open Sans" w:cs="Open Sans"/>
          <w:sz w:val="20"/>
          <w:szCs w:val="20"/>
        </w:rPr>
        <w:t>operators are already managing such risk.</w:t>
      </w:r>
      <w:r w:rsidR="004C1B0E" w:rsidRPr="00C333FC">
        <w:rPr>
          <w:rFonts w:ascii="Open Sans" w:hAnsi="Open Sans" w:cs="Open Sans"/>
          <w:sz w:val="20"/>
          <w:szCs w:val="20"/>
        </w:rPr>
        <w:t xml:space="preserve"> Companies are already transporting significant </w:t>
      </w:r>
      <w:r w:rsidR="004E002D" w:rsidRPr="00C333FC">
        <w:rPr>
          <w:rFonts w:ascii="Open Sans" w:hAnsi="Open Sans" w:cs="Open Sans"/>
          <w:sz w:val="20"/>
          <w:szCs w:val="20"/>
        </w:rPr>
        <w:t>volumes</w:t>
      </w:r>
      <w:r w:rsidR="004C1B0E" w:rsidRPr="00C333FC">
        <w:rPr>
          <w:rFonts w:ascii="Open Sans" w:hAnsi="Open Sans" w:cs="Open Sans"/>
          <w:sz w:val="20"/>
          <w:szCs w:val="20"/>
        </w:rPr>
        <w:t xml:space="preserve"> of </w:t>
      </w:r>
      <w:r w:rsidR="00A30648">
        <w:rPr>
          <w:rFonts w:ascii="Open Sans" w:hAnsi="Open Sans" w:cs="Open Sans"/>
          <w:sz w:val="20"/>
          <w:szCs w:val="20"/>
        </w:rPr>
        <w:t xml:space="preserve">compressed </w:t>
      </w:r>
      <w:r w:rsidR="004C1B0E" w:rsidRPr="00C333FC">
        <w:rPr>
          <w:rFonts w:ascii="Open Sans" w:hAnsi="Open Sans" w:cs="Open Sans"/>
          <w:sz w:val="20"/>
          <w:szCs w:val="20"/>
        </w:rPr>
        <w:t>liquified gases, including carbon, a</w:t>
      </w:r>
      <w:r w:rsidR="004E002D" w:rsidRPr="00C333FC">
        <w:rPr>
          <w:rFonts w:ascii="Open Sans" w:hAnsi="Open Sans" w:cs="Open Sans"/>
          <w:sz w:val="20"/>
          <w:szCs w:val="20"/>
        </w:rPr>
        <w:t>s part of normal commercial activities. We therefore do not expect these risks to be</w:t>
      </w:r>
      <w:r w:rsidR="005C6706">
        <w:rPr>
          <w:rFonts w:ascii="Open Sans" w:hAnsi="Open Sans" w:cs="Open Sans"/>
          <w:sz w:val="20"/>
          <w:szCs w:val="20"/>
        </w:rPr>
        <w:t xml:space="preserve"> a</w:t>
      </w:r>
      <w:r w:rsidR="004E002D" w:rsidRPr="00C333FC">
        <w:rPr>
          <w:rFonts w:ascii="Open Sans" w:hAnsi="Open Sans" w:cs="Open Sans"/>
          <w:sz w:val="20"/>
          <w:szCs w:val="20"/>
        </w:rPr>
        <w:t xml:space="preserve"> </w:t>
      </w:r>
      <w:r w:rsidR="005C6706" w:rsidRPr="00C333FC">
        <w:rPr>
          <w:rFonts w:ascii="Open Sans" w:hAnsi="Open Sans" w:cs="Open Sans"/>
          <w:sz w:val="20"/>
          <w:szCs w:val="20"/>
        </w:rPr>
        <w:t>limiting factor</w:t>
      </w:r>
      <w:r w:rsidR="004E002D" w:rsidRPr="00C333FC">
        <w:rPr>
          <w:rFonts w:ascii="Open Sans" w:hAnsi="Open Sans" w:cs="Open Sans"/>
          <w:sz w:val="20"/>
          <w:szCs w:val="20"/>
        </w:rPr>
        <w:t xml:space="preserve"> to financing projects. </w:t>
      </w:r>
    </w:p>
    <w:p w14:paraId="194EAE23"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15. What are the main financing risks associated with operational flexibility, and how do these differ to the full chain piped approach?</w:t>
      </w:r>
    </w:p>
    <w:p w14:paraId="407226AD" w14:textId="1DAD6F1F" w:rsidR="00A074C3" w:rsidRPr="00C333FC" w:rsidRDefault="00A074C3" w:rsidP="009D3B62">
      <w:pPr>
        <w:rPr>
          <w:rFonts w:ascii="Open Sans" w:hAnsi="Open Sans" w:cs="Open Sans"/>
          <w:sz w:val="20"/>
          <w:szCs w:val="20"/>
        </w:rPr>
      </w:pPr>
      <w:r w:rsidRPr="00C333FC">
        <w:rPr>
          <w:rFonts w:ascii="Open Sans" w:hAnsi="Open Sans" w:cs="Open Sans"/>
          <w:sz w:val="20"/>
          <w:szCs w:val="20"/>
        </w:rPr>
        <w:t xml:space="preserve">It is recognised that operational flexibility is likely to be more common in NPT </w:t>
      </w:r>
      <w:r w:rsidR="002237D5" w:rsidRPr="00C333FC">
        <w:rPr>
          <w:rFonts w:ascii="Open Sans" w:hAnsi="Open Sans" w:cs="Open Sans"/>
          <w:sz w:val="20"/>
          <w:szCs w:val="20"/>
        </w:rPr>
        <w:t>sites</w:t>
      </w:r>
      <w:r w:rsidR="0025790C" w:rsidRPr="00C333FC">
        <w:rPr>
          <w:rFonts w:ascii="Open Sans" w:hAnsi="Open Sans" w:cs="Open Sans"/>
          <w:sz w:val="20"/>
          <w:szCs w:val="20"/>
        </w:rPr>
        <w:t xml:space="preserve"> and that this </w:t>
      </w:r>
      <w:r w:rsidR="005C6706">
        <w:rPr>
          <w:rFonts w:ascii="Open Sans" w:hAnsi="Open Sans" w:cs="Open Sans"/>
          <w:sz w:val="20"/>
          <w:szCs w:val="20"/>
        </w:rPr>
        <w:t>will</w:t>
      </w:r>
      <w:r w:rsidR="0025790C" w:rsidRPr="00C333FC">
        <w:rPr>
          <w:rFonts w:ascii="Open Sans" w:hAnsi="Open Sans" w:cs="Open Sans"/>
          <w:sz w:val="20"/>
          <w:szCs w:val="20"/>
        </w:rPr>
        <w:t xml:space="preserve"> be an important aspect of </w:t>
      </w:r>
      <w:r w:rsidR="008E65CB" w:rsidRPr="00C333FC">
        <w:rPr>
          <w:rFonts w:ascii="Open Sans" w:hAnsi="Open Sans" w:cs="Open Sans"/>
          <w:sz w:val="20"/>
          <w:szCs w:val="20"/>
        </w:rPr>
        <w:t xml:space="preserve">business models, providing NPT sites the ability to sell captured carbon into different markets, including </w:t>
      </w:r>
      <w:r w:rsidR="006879F2">
        <w:rPr>
          <w:rFonts w:ascii="Open Sans" w:hAnsi="Open Sans" w:cs="Open Sans"/>
          <w:sz w:val="20"/>
          <w:szCs w:val="20"/>
        </w:rPr>
        <w:t xml:space="preserve">carbon </w:t>
      </w:r>
      <w:r w:rsidR="008E65CB" w:rsidRPr="00C333FC">
        <w:rPr>
          <w:rFonts w:ascii="Open Sans" w:hAnsi="Open Sans" w:cs="Open Sans"/>
          <w:sz w:val="20"/>
          <w:szCs w:val="20"/>
        </w:rPr>
        <w:t xml:space="preserve">utilisation, and respond to different price signals. As such, this is likely to be seen as a benefit rather </w:t>
      </w:r>
      <w:r w:rsidR="006879F2" w:rsidRPr="00C333FC">
        <w:rPr>
          <w:rFonts w:ascii="Open Sans" w:hAnsi="Open Sans" w:cs="Open Sans"/>
          <w:sz w:val="20"/>
          <w:szCs w:val="20"/>
        </w:rPr>
        <w:t>than</w:t>
      </w:r>
      <w:r w:rsidR="008E65CB" w:rsidRPr="00C333FC">
        <w:rPr>
          <w:rFonts w:ascii="Open Sans" w:hAnsi="Open Sans" w:cs="Open Sans"/>
          <w:sz w:val="20"/>
          <w:szCs w:val="20"/>
        </w:rPr>
        <w:t xml:space="preserve"> a </w:t>
      </w:r>
      <w:r w:rsidR="00691090" w:rsidRPr="00C333FC">
        <w:rPr>
          <w:rFonts w:ascii="Open Sans" w:hAnsi="Open Sans" w:cs="Open Sans"/>
          <w:sz w:val="20"/>
          <w:szCs w:val="20"/>
        </w:rPr>
        <w:t xml:space="preserve">financing risk. However, it is noted that with </w:t>
      </w:r>
      <w:r w:rsidR="006879F2" w:rsidRPr="00C333FC">
        <w:rPr>
          <w:rFonts w:ascii="Open Sans" w:hAnsi="Open Sans" w:cs="Open Sans"/>
          <w:sz w:val="20"/>
          <w:szCs w:val="20"/>
        </w:rPr>
        <w:t>several</w:t>
      </w:r>
      <w:r w:rsidR="00691090" w:rsidRPr="00C333FC">
        <w:rPr>
          <w:rFonts w:ascii="Open Sans" w:hAnsi="Open Sans" w:cs="Open Sans"/>
          <w:sz w:val="20"/>
          <w:szCs w:val="20"/>
        </w:rPr>
        <w:t xml:space="preserve"> different potential markets</w:t>
      </w:r>
      <w:r w:rsidR="007C7A2A" w:rsidRPr="00C333FC">
        <w:rPr>
          <w:rFonts w:ascii="Open Sans" w:hAnsi="Open Sans" w:cs="Open Sans"/>
          <w:sz w:val="20"/>
          <w:szCs w:val="20"/>
        </w:rPr>
        <w:t>, all with nascent pricing structures, modelling returns</w:t>
      </w:r>
      <w:r w:rsidR="006879F2">
        <w:rPr>
          <w:rFonts w:ascii="Open Sans" w:hAnsi="Open Sans" w:cs="Open Sans"/>
          <w:sz w:val="20"/>
          <w:szCs w:val="20"/>
        </w:rPr>
        <w:t xml:space="preserve"> with any level of certainty</w:t>
      </w:r>
      <w:r w:rsidR="007C7A2A" w:rsidRPr="00C333FC">
        <w:rPr>
          <w:rFonts w:ascii="Open Sans" w:hAnsi="Open Sans" w:cs="Open Sans"/>
          <w:sz w:val="20"/>
          <w:szCs w:val="20"/>
        </w:rPr>
        <w:t xml:space="preserve"> </w:t>
      </w:r>
      <w:r w:rsidR="00B76EF0" w:rsidRPr="00C333FC">
        <w:rPr>
          <w:rFonts w:ascii="Open Sans" w:hAnsi="Open Sans" w:cs="Open Sans"/>
          <w:sz w:val="20"/>
          <w:szCs w:val="20"/>
        </w:rPr>
        <w:t xml:space="preserve">is a </w:t>
      </w:r>
      <w:r w:rsidR="006879F2">
        <w:rPr>
          <w:rFonts w:ascii="Open Sans" w:hAnsi="Open Sans" w:cs="Open Sans"/>
          <w:sz w:val="20"/>
          <w:szCs w:val="20"/>
        </w:rPr>
        <w:t xml:space="preserve">currently </w:t>
      </w:r>
      <w:r w:rsidR="00B76EF0" w:rsidRPr="00C333FC">
        <w:rPr>
          <w:rFonts w:ascii="Open Sans" w:hAnsi="Open Sans" w:cs="Open Sans"/>
          <w:sz w:val="20"/>
          <w:szCs w:val="20"/>
        </w:rPr>
        <w:t xml:space="preserve">difficult. Inclusion </w:t>
      </w:r>
      <w:r w:rsidR="00AD29EB">
        <w:rPr>
          <w:rFonts w:ascii="Open Sans" w:hAnsi="Open Sans" w:cs="Open Sans"/>
          <w:sz w:val="20"/>
          <w:szCs w:val="20"/>
        </w:rPr>
        <w:t xml:space="preserve">of NPT based capture projects </w:t>
      </w:r>
      <w:r w:rsidR="00B76EF0" w:rsidRPr="00C333FC">
        <w:rPr>
          <w:rFonts w:ascii="Open Sans" w:hAnsi="Open Sans" w:cs="Open Sans"/>
          <w:sz w:val="20"/>
          <w:szCs w:val="20"/>
        </w:rPr>
        <w:t xml:space="preserve">within the </w:t>
      </w:r>
      <w:r w:rsidR="00A07ADD" w:rsidRPr="00C333FC">
        <w:rPr>
          <w:rFonts w:ascii="Open Sans" w:hAnsi="Open Sans" w:cs="Open Sans"/>
          <w:sz w:val="20"/>
          <w:szCs w:val="20"/>
        </w:rPr>
        <w:t xml:space="preserve">capture business models will therefore be essential to be able to provide confidence to </w:t>
      </w:r>
      <w:r w:rsidR="004B6C57" w:rsidRPr="00C333FC">
        <w:rPr>
          <w:rFonts w:ascii="Open Sans" w:hAnsi="Open Sans" w:cs="Open Sans"/>
          <w:sz w:val="20"/>
          <w:szCs w:val="20"/>
        </w:rPr>
        <w:t>early</w:t>
      </w:r>
      <w:r w:rsidR="00BE2881" w:rsidRPr="00C333FC">
        <w:rPr>
          <w:rFonts w:ascii="Open Sans" w:hAnsi="Open Sans" w:cs="Open Sans"/>
          <w:sz w:val="20"/>
          <w:szCs w:val="20"/>
        </w:rPr>
        <w:t xml:space="preserve"> projects. </w:t>
      </w:r>
    </w:p>
    <w:p w14:paraId="2B4530C2" w14:textId="5A25D10A" w:rsidR="00BE2881" w:rsidRPr="00C333FC" w:rsidRDefault="00BE2881" w:rsidP="009D3B62">
      <w:pPr>
        <w:rPr>
          <w:rFonts w:ascii="Open Sans" w:hAnsi="Open Sans" w:cs="Open Sans"/>
          <w:sz w:val="20"/>
          <w:szCs w:val="20"/>
        </w:rPr>
      </w:pPr>
      <w:r w:rsidRPr="00C333FC">
        <w:rPr>
          <w:rFonts w:ascii="Open Sans" w:hAnsi="Open Sans" w:cs="Open Sans"/>
          <w:sz w:val="20"/>
          <w:szCs w:val="20"/>
        </w:rPr>
        <w:t xml:space="preserve">We also note that </w:t>
      </w:r>
      <w:r w:rsidR="00E30DDD" w:rsidRPr="00C333FC">
        <w:rPr>
          <w:rFonts w:ascii="Open Sans" w:hAnsi="Open Sans" w:cs="Open Sans"/>
          <w:sz w:val="20"/>
          <w:szCs w:val="20"/>
        </w:rPr>
        <w:t>t</w:t>
      </w:r>
      <w:r w:rsidRPr="00C333FC">
        <w:rPr>
          <w:rFonts w:ascii="Open Sans" w:hAnsi="Open Sans" w:cs="Open Sans"/>
          <w:sz w:val="20"/>
          <w:szCs w:val="20"/>
        </w:rPr>
        <w:t>here remains a lot of price uncertainty within different markets</w:t>
      </w:r>
      <w:r w:rsidR="004E03AD" w:rsidRPr="00C333FC">
        <w:rPr>
          <w:rFonts w:ascii="Open Sans" w:hAnsi="Open Sans" w:cs="Open Sans"/>
          <w:sz w:val="20"/>
          <w:szCs w:val="20"/>
        </w:rPr>
        <w:t xml:space="preserve"> until government finalises policy workstreams associated with </w:t>
      </w:r>
      <w:r w:rsidR="00B36C7A" w:rsidRPr="00C333FC">
        <w:rPr>
          <w:rFonts w:ascii="Open Sans" w:hAnsi="Open Sans" w:cs="Open Sans"/>
          <w:sz w:val="20"/>
          <w:szCs w:val="20"/>
        </w:rPr>
        <w:t xml:space="preserve">GGR </w:t>
      </w:r>
      <w:r w:rsidR="004E03AD" w:rsidRPr="00C333FC">
        <w:rPr>
          <w:rFonts w:ascii="Open Sans" w:hAnsi="Open Sans" w:cs="Open Sans"/>
          <w:sz w:val="20"/>
          <w:szCs w:val="20"/>
        </w:rPr>
        <w:t xml:space="preserve">business </w:t>
      </w:r>
      <w:r w:rsidR="004B6C57" w:rsidRPr="00C333FC">
        <w:rPr>
          <w:rFonts w:ascii="Open Sans" w:hAnsi="Open Sans" w:cs="Open Sans"/>
          <w:sz w:val="20"/>
          <w:szCs w:val="20"/>
        </w:rPr>
        <w:t>models</w:t>
      </w:r>
      <w:r w:rsidR="004E03AD" w:rsidRPr="00C333FC">
        <w:rPr>
          <w:rFonts w:ascii="Open Sans" w:hAnsi="Open Sans" w:cs="Open Sans"/>
          <w:sz w:val="20"/>
          <w:szCs w:val="20"/>
        </w:rPr>
        <w:t xml:space="preserve">, carbon boarder </w:t>
      </w:r>
      <w:r w:rsidR="004B6C57" w:rsidRPr="00C333FC">
        <w:rPr>
          <w:rFonts w:ascii="Open Sans" w:hAnsi="Open Sans" w:cs="Open Sans"/>
          <w:sz w:val="20"/>
          <w:szCs w:val="20"/>
        </w:rPr>
        <w:t xml:space="preserve">adjustment mechanisms and </w:t>
      </w:r>
      <w:r w:rsidR="00682D94" w:rsidRPr="00C333FC">
        <w:rPr>
          <w:rFonts w:ascii="Open Sans" w:hAnsi="Open Sans" w:cs="Open Sans"/>
          <w:sz w:val="20"/>
          <w:szCs w:val="20"/>
        </w:rPr>
        <w:t xml:space="preserve">GGR inclusion in the UK ETS. Risks associated with operational flexibility will be reduced </w:t>
      </w:r>
      <w:r w:rsidR="00BE0E38" w:rsidRPr="00C333FC">
        <w:rPr>
          <w:rFonts w:ascii="Open Sans" w:hAnsi="Open Sans" w:cs="Open Sans"/>
          <w:sz w:val="20"/>
          <w:szCs w:val="20"/>
        </w:rPr>
        <w:t xml:space="preserve">with greater clarity on final market arrangements. </w:t>
      </w:r>
    </w:p>
    <w:p w14:paraId="624E8B22"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16. Which archetype do you think would be most attractive to investors? Why?</w:t>
      </w:r>
    </w:p>
    <w:p w14:paraId="5874D17E" w14:textId="7AB1D858" w:rsidR="00BD4657" w:rsidRPr="00C333FC" w:rsidRDefault="0064256C" w:rsidP="009D3B62">
      <w:pPr>
        <w:rPr>
          <w:rFonts w:ascii="Open Sans" w:hAnsi="Open Sans" w:cs="Open Sans"/>
          <w:sz w:val="20"/>
          <w:szCs w:val="20"/>
        </w:rPr>
      </w:pPr>
      <w:r w:rsidRPr="00C333FC">
        <w:rPr>
          <w:rFonts w:ascii="Open Sans" w:hAnsi="Open Sans" w:cs="Open Sans"/>
          <w:sz w:val="20"/>
          <w:szCs w:val="20"/>
        </w:rPr>
        <w:lastRenderedPageBreak/>
        <w:t>Flexibility in arrangements is likely to be required with differing</w:t>
      </w:r>
      <w:r w:rsidR="00DF685A" w:rsidRPr="00C333FC">
        <w:rPr>
          <w:rFonts w:ascii="Open Sans" w:hAnsi="Open Sans" w:cs="Open Sans"/>
          <w:sz w:val="20"/>
          <w:szCs w:val="20"/>
        </w:rPr>
        <w:t xml:space="preserve"> structural arrangements depending on the sector and capture technology being deployed. However, given the current growth of</w:t>
      </w:r>
      <w:r w:rsidR="00A96DC2" w:rsidRPr="00C333FC">
        <w:rPr>
          <w:rFonts w:ascii="Open Sans" w:hAnsi="Open Sans" w:cs="Open Sans"/>
          <w:sz w:val="20"/>
          <w:szCs w:val="20"/>
        </w:rPr>
        <w:t xml:space="preserve"> the market</w:t>
      </w:r>
      <w:r w:rsidR="00382F2B">
        <w:rPr>
          <w:rFonts w:ascii="Open Sans" w:hAnsi="Open Sans" w:cs="Open Sans"/>
          <w:sz w:val="20"/>
          <w:szCs w:val="20"/>
        </w:rPr>
        <w:t xml:space="preserve">, </w:t>
      </w:r>
      <w:r w:rsidR="00A96DC2" w:rsidRPr="00C333FC">
        <w:rPr>
          <w:rFonts w:ascii="Open Sans" w:hAnsi="Open Sans" w:cs="Open Sans"/>
          <w:sz w:val="20"/>
          <w:szCs w:val="20"/>
        </w:rPr>
        <w:t xml:space="preserve">we currently see a </w:t>
      </w:r>
      <w:r w:rsidR="002A44D5">
        <w:rPr>
          <w:rFonts w:ascii="Open Sans" w:hAnsi="Open Sans" w:cs="Open Sans"/>
          <w:sz w:val="20"/>
          <w:szCs w:val="20"/>
        </w:rPr>
        <w:t>‘</w:t>
      </w:r>
      <w:r w:rsidR="00C425FC" w:rsidRPr="00C333FC">
        <w:rPr>
          <w:rFonts w:ascii="Open Sans" w:hAnsi="Open Sans" w:cs="Open Sans"/>
          <w:sz w:val="20"/>
          <w:szCs w:val="20"/>
        </w:rPr>
        <w:t>capture led</w:t>
      </w:r>
      <w:r w:rsidR="002A44D5">
        <w:rPr>
          <w:rFonts w:ascii="Open Sans" w:hAnsi="Open Sans" w:cs="Open Sans"/>
          <w:sz w:val="20"/>
          <w:szCs w:val="20"/>
        </w:rPr>
        <w:t>’</w:t>
      </w:r>
      <w:r w:rsidR="00C425FC" w:rsidRPr="00C333FC">
        <w:rPr>
          <w:rFonts w:ascii="Open Sans" w:hAnsi="Open Sans" w:cs="Open Sans"/>
          <w:sz w:val="20"/>
          <w:szCs w:val="20"/>
        </w:rPr>
        <w:t xml:space="preserve"> model being the most </w:t>
      </w:r>
      <w:r w:rsidR="00041F15" w:rsidRPr="00C333FC">
        <w:rPr>
          <w:rFonts w:ascii="Open Sans" w:hAnsi="Open Sans" w:cs="Open Sans"/>
          <w:sz w:val="20"/>
          <w:szCs w:val="20"/>
        </w:rPr>
        <w:t>appropriate</w:t>
      </w:r>
      <w:r w:rsidR="002A44D5">
        <w:rPr>
          <w:rFonts w:ascii="Open Sans" w:hAnsi="Open Sans" w:cs="Open Sans"/>
          <w:sz w:val="20"/>
          <w:szCs w:val="20"/>
        </w:rPr>
        <w:t xml:space="preserve"> and attractive to investors</w:t>
      </w:r>
      <w:r w:rsidR="00041F15" w:rsidRPr="00C333FC">
        <w:rPr>
          <w:rFonts w:ascii="Open Sans" w:hAnsi="Open Sans" w:cs="Open Sans"/>
          <w:sz w:val="20"/>
          <w:szCs w:val="20"/>
        </w:rPr>
        <w:t xml:space="preserve">. This is where </w:t>
      </w:r>
      <w:r w:rsidR="00FB0D05" w:rsidRPr="00C333FC">
        <w:rPr>
          <w:rFonts w:ascii="Open Sans" w:hAnsi="Open Sans" w:cs="Open Sans"/>
          <w:sz w:val="20"/>
          <w:szCs w:val="20"/>
        </w:rPr>
        <w:t xml:space="preserve">there is the </w:t>
      </w:r>
      <w:r w:rsidR="00041F15" w:rsidRPr="00C333FC">
        <w:rPr>
          <w:rFonts w:ascii="Open Sans" w:hAnsi="Open Sans" w:cs="Open Sans"/>
          <w:sz w:val="20"/>
          <w:szCs w:val="20"/>
        </w:rPr>
        <w:t xml:space="preserve">focus on achieving captured </w:t>
      </w:r>
      <w:r w:rsidR="00FB0D05" w:rsidRPr="00C333FC">
        <w:rPr>
          <w:rFonts w:ascii="Open Sans" w:hAnsi="Open Sans" w:cs="Open Sans"/>
          <w:sz w:val="20"/>
          <w:szCs w:val="20"/>
        </w:rPr>
        <w:t>carbon and</w:t>
      </w:r>
      <w:r w:rsidR="00041F15" w:rsidRPr="00C333FC">
        <w:rPr>
          <w:rFonts w:ascii="Open Sans" w:hAnsi="Open Sans" w:cs="Open Sans"/>
          <w:sz w:val="20"/>
          <w:szCs w:val="20"/>
        </w:rPr>
        <w:t xml:space="preserve"> where the demand for both stores and </w:t>
      </w:r>
      <w:r w:rsidR="00330524" w:rsidRPr="00C333FC">
        <w:rPr>
          <w:rFonts w:ascii="Open Sans" w:hAnsi="Open Sans" w:cs="Open Sans"/>
          <w:sz w:val="20"/>
          <w:szCs w:val="20"/>
        </w:rPr>
        <w:t xml:space="preserve">intermediary services is originating from. Ensuring the product is </w:t>
      </w:r>
      <w:r w:rsidR="00002AF8" w:rsidRPr="00C333FC">
        <w:rPr>
          <w:rFonts w:ascii="Open Sans" w:hAnsi="Open Sans" w:cs="Open Sans"/>
          <w:sz w:val="20"/>
          <w:szCs w:val="20"/>
        </w:rPr>
        <w:t>created</w:t>
      </w:r>
      <w:r w:rsidR="00FB0D05" w:rsidRPr="00C333FC">
        <w:rPr>
          <w:rFonts w:ascii="Open Sans" w:hAnsi="Open Sans" w:cs="Open Sans"/>
          <w:sz w:val="20"/>
          <w:szCs w:val="20"/>
        </w:rPr>
        <w:t xml:space="preserve"> and available, will drive the </w:t>
      </w:r>
      <w:r w:rsidR="00002AF8" w:rsidRPr="00C333FC">
        <w:rPr>
          <w:rFonts w:ascii="Open Sans" w:hAnsi="Open Sans" w:cs="Open Sans"/>
          <w:sz w:val="20"/>
          <w:szCs w:val="20"/>
        </w:rPr>
        <w:t xml:space="preserve">market signals required for the establishment of the rest of the sector. </w:t>
      </w:r>
    </w:p>
    <w:p w14:paraId="0B939F89" w14:textId="074CF2F3"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17. What types of financing are best placed to deliver NPT value chains?</w:t>
      </w:r>
    </w:p>
    <w:p w14:paraId="5F5A7DA9" w14:textId="46228DE3" w:rsidR="00002AF8" w:rsidRPr="00C333FC" w:rsidRDefault="00E90C4B" w:rsidP="009D3B62">
      <w:pPr>
        <w:rPr>
          <w:rFonts w:ascii="Open Sans" w:hAnsi="Open Sans" w:cs="Open Sans"/>
          <w:sz w:val="20"/>
          <w:szCs w:val="20"/>
        </w:rPr>
      </w:pPr>
      <w:r w:rsidRPr="00C333FC">
        <w:rPr>
          <w:rFonts w:ascii="Open Sans" w:hAnsi="Open Sans" w:cs="Open Sans"/>
          <w:sz w:val="20"/>
          <w:szCs w:val="20"/>
          <w:highlight w:val="yellow"/>
        </w:rPr>
        <w:t>Further member input welcome</w:t>
      </w:r>
    </w:p>
    <w:p w14:paraId="38A2ADEC" w14:textId="77777777" w:rsidR="007C059E" w:rsidRPr="00C333FC" w:rsidRDefault="007C059E" w:rsidP="007C059E">
      <w:pPr>
        <w:shd w:val="clear" w:color="auto" w:fill="FFFFFF"/>
        <w:spacing w:before="200" w:after="0" w:line="240" w:lineRule="auto"/>
        <w:outlineLvl w:val="2"/>
        <w:rPr>
          <w:rFonts w:ascii="Open Sans" w:eastAsia="Times New Roman" w:hAnsi="Open Sans" w:cs="Open Sans"/>
          <w:b/>
          <w:bCs/>
          <w:color w:val="0B0C0C"/>
          <w:kern w:val="0"/>
          <w:sz w:val="20"/>
          <w:szCs w:val="20"/>
          <w:lang w:eastAsia="en-GB"/>
          <w14:ligatures w14:val="none"/>
        </w:rPr>
      </w:pPr>
      <w:r w:rsidRPr="00C333FC">
        <w:rPr>
          <w:rFonts w:ascii="Open Sans" w:eastAsia="Times New Roman" w:hAnsi="Open Sans" w:cs="Open Sans"/>
          <w:b/>
          <w:bCs/>
          <w:color w:val="0B0C0C"/>
          <w:kern w:val="0"/>
          <w:sz w:val="20"/>
          <w:szCs w:val="20"/>
          <w:lang w:eastAsia="en-GB"/>
          <w14:ligatures w14:val="none"/>
        </w:rPr>
        <w:t>CCUS policy landscape</w:t>
      </w:r>
    </w:p>
    <w:p w14:paraId="541704CD" w14:textId="57E719B0" w:rsidR="009D3B62" w:rsidRPr="00D052D6" w:rsidRDefault="00ED56D3" w:rsidP="00ED56D3">
      <w:pPr>
        <w:spacing w:before="120"/>
        <w:rPr>
          <w:rFonts w:ascii="Open Sans" w:hAnsi="Open Sans" w:cs="Open Sans"/>
          <w:b/>
          <w:bCs/>
          <w:sz w:val="20"/>
          <w:szCs w:val="20"/>
          <w:u w:val="single"/>
        </w:rPr>
      </w:pPr>
      <w:r w:rsidRPr="00D052D6">
        <w:rPr>
          <w:rFonts w:ascii="Open Sans" w:hAnsi="Open Sans" w:cs="Open Sans"/>
          <w:b/>
          <w:bCs/>
          <w:sz w:val="20"/>
          <w:szCs w:val="20"/>
          <w:u w:val="single"/>
        </w:rPr>
        <w:t>TRI Model</w:t>
      </w:r>
    </w:p>
    <w:p w14:paraId="4C694092" w14:textId="0AA7C46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18. Do you agree the rationale for economically licensing NPT service providers does not exist? Or do you believe that some elements in the NPT value chain may still require some kind of economic licencing?</w:t>
      </w:r>
    </w:p>
    <w:p w14:paraId="7CDEF854" w14:textId="7E2F70DF" w:rsidR="009D3B62" w:rsidRPr="00C333FC" w:rsidRDefault="00EF7C8B" w:rsidP="009D3B62">
      <w:pPr>
        <w:rPr>
          <w:rFonts w:ascii="Open Sans" w:hAnsi="Open Sans" w:cs="Open Sans"/>
          <w:sz w:val="20"/>
          <w:szCs w:val="20"/>
        </w:rPr>
      </w:pPr>
      <w:r w:rsidRPr="00C333FC">
        <w:rPr>
          <w:rFonts w:ascii="Open Sans" w:hAnsi="Open Sans" w:cs="Open Sans"/>
          <w:sz w:val="20"/>
          <w:szCs w:val="20"/>
        </w:rPr>
        <w:t>Yes</w:t>
      </w:r>
      <w:r w:rsidR="00A16D26" w:rsidRPr="00C333FC">
        <w:rPr>
          <w:rFonts w:ascii="Open Sans" w:hAnsi="Open Sans" w:cs="Open Sans"/>
          <w:sz w:val="20"/>
          <w:szCs w:val="20"/>
        </w:rPr>
        <w:t>.</w:t>
      </w:r>
      <w:r w:rsidRPr="00C333FC">
        <w:rPr>
          <w:rFonts w:ascii="Open Sans" w:hAnsi="Open Sans" w:cs="Open Sans"/>
          <w:sz w:val="20"/>
          <w:szCs w:val="20"/>
        </w:rPr>
        <w:t xml:space="preserve"> We agree that economic</w:t>
      </w:r>
      <w:r w:rsidR="00773DB8" w:rsidRPr="00C333FC">
        <w:rPr>
          <w:rFonts w:ascii="Open Sans" w:hAnsi="Open Sans" w:cs="Open Sans"/>
          <w:sz w:val="20"/>
          <w:szCs w:val="20"/>
        </w:rPr>
        <w:t xml:space="preserve"> licencing is not required in the NPT market given that </w:t>
      </w:r>
      <w:r w:rsidR="00C5228D" w:rsidRPr="00C333FC">
        <w:rPr>
          <w:rFonts w:ascii="Open Sans" w:hAnsi="Open Sans" w:cs="Open Sans"/>
          <w:sz w:val="20"/>
          <w:szCs w:val="20"/>
        </w:rPr>
        <w:t>the ris</w:t>
      </w:r>
      <w:r w:rsidR="00773DB8" w:rsidRPr="00C333FC">
        <w:rPr>
          <w:rFonts w:ascii="Open Sans" w:hAnsi="Open Sans" w:cs="Open Sans"/>
          <w:sz w:val="20"/>
          <w:szCs w:val="20"/>
        </w:rPr>
        <w:t xml:space="preserve">k of </w:t>
      </w:r>
      <w:r w:rsidR="00C5228D" w:rsidRPr="00C333FC">
        <w:rPr>
          <w:rFonts w:ascii="Open Sans" w:hAnsi="Open Sans" w:cs="Open Sans"/>
          <w:sz w:val="20"/>
          <w:szCs w:val="20"/>
        </w:rPr>
        <w:t>monopolisation is far lower th</w:t>
      </w:r>
      <w:r w:rsidR="000061EB" w:rsidRPr="00C333FC">
        <w:rPr>
          <w:rFonts w:ascii="Open Sans" w:hAnsi="Open Sans" w:cs="Open Sans"/>
          <w:sz w:val="20"/>
          <w:szCs w:val="20"/>
        </w:rPr>
        <w:t>a</w:t>
      </w:r>
      <w:r w:rsidR="00C5228D" w:rsidRPr="00C333FC">
        <w:rPr>
          <w:rFonts w:ascii="Open Sans" w:hAnsi="Open Sans" w:cs="Open Sans"/>
          <w:sz w:val="20"/>
          <w:szCs w:val="20"/>
        </w:rPr>
        <w:t xml:space="preserve">n </w:t>
      </w:r>
      <w:r w:rsidR="000061EB" w:rsidRPr="00C333FC">
        <w:rPr>
          <w:rFonts w:ascii="Open Sans" w:hAnsi="Open Sans" w:cs="Open Sans"/>
          <w:sz w:val="20"/>
          <w:szCs w:val="20"/>
        </w:rPr>
        <w:t xml:space="preserve">is </w:t>
      </w:r>
      <w:r w:rsidR="00C5228D" w:rsidRPr="00C333FC">
        <w:rPr>
          <w:rFonts w:ascii="Open Sans" w:hAnsi="Open Sans" w:cs="Open Sans"/>
          <w:sz w:val="20"/>
          <w:szCs w:val="20"/>
        </w:rPr>
        <w:t xml:space="preserve">the case for pipeline </w:t>
      </w:r>
      <w:r w:rsidR="000061EB" w:rsidRPr="00C333FC">
        <w:rPr>
          <w:rFonts w:ascii="Open Sans" w:hAnsi="Open Sans" w:cs="Open Sans"/>
          <w:sz w:val="20"/>
          <w:szCs w:val="20"/>
        </w:rPr>
        <w:t xml:space="preserve">projects. We also note that </w:t>
      </w:r>
      <w:r w:rsidR="00B95765" w:rsidRPr="00C333FC">
        <w:rPr>
          <w:rFonts w:ascii="Open Sans" w:hAnsi="Open Sans" w:cs="Open Sans"/>
          <w:sz w:val="20"/>
          <w:szCs w:val="20"/>
        </w:rPr>
        <w:t>100</w:t>
      </w:r>
      <w:r w:rsidR="00945327" w:rsidRPr="00C333FC">
        <w:rPr>
          <w:rFonts w:ascii="Open Sans" w:hAnsi="Open Sans" w:cs="Open Sans"/>
          <w:sz w:val="20"/>
          <w:szCs w:val="20"/>
        </w:rPr>
        <w:t>’s</w:t>
      </w:r>
      <w:r w:rsidR="00834493" w:rsidRPr="00C333FC">
        <w:rPr>
          <w:rFonts w:ascii="Open Sans" w:hAnsi="Open Sans" w:cs="Open Sans"/>
          <w:sz w:val="20"/>
          <w:szCs w:val="20"/>
        </w:rPr>
        <w:t xml:space="preserve"> of</w:t>
      </w:r>
      <w:r w:rsidR="00B95765" w:rsidRPr="00C333FC">
        <w:rPr>
          <w:rFonts w:ascii="Open Sans" w:hAnsi="Open Sans" w:cs="Open Sans"/>
          <w:sz w:val="20"/>
          <w:szCs w:val="20"/>
        </w:rPr>
        <w:t xml:space="preserve"> </w:t>
      </w:r>
      <w:proofErr w:type="spellStart"/>
      <w:r w:rsidR="00B95765" w:rsidRPr="00C333FC">
        <w:rPr>
          <w:rFonts w:ascii="Open Sans" w:hAnsi="Open Sans" w:cs="Open Sans"/>
          <w:sz w:val="20"/>
          <w:szCs w:val="20"/>
        </w:rPr>
        <w:t>thousand</w:t>
      </w:r>
      <w:proofErr w:type="spellEnd"/>
      <w:r w:rsidR="00834493" w:rsidRPr="00C333FC">
        <w:rPr>
          <w:rFonts w:ascii="Open Sans" w:hAnsi="Open Sans" w:cs="Open Sans"/>
          <w:sz w:val="20"/>
          <w:szCs w:val="20"/>
        </w:rPr>
        <w:t xml:space="preserve"> of</w:t>
      </w:r>
      <w:r w:rsidR="00B95765" w:rsidRPr="00C333FC">
        <w:rPr>
          <w:rFonts w:ascii="Open Sans" w:hAnsi="Open Sans" w:cs="Open Sans"/>
          <w:sz w:val="20"/>
          <w:szCs w:val="20"/>
        </w:rPr>
        <w:t xml:space="preserve"> tonnes of carbon are already transported in the UK, primarily for utilisation</w:t>
      </w:r>
      <w:r w:rsidR="00834493" w:rsidRPr="00C333FC">
        <w:rPr>
          <w:rFonts w:ascii="Open Sans" w:hAnsi="Open Sans" w:cs="Open Sans"/>
          <w:sz w:val="20"/>
          <w:szCs w:val="20"/>
        </w:rPr>
        <w:t>. T</w:t>
      </w:r>
      <w:r w:rsidR="00B95765" w:rsidRPr="00C333FC">
        <w:rPr>
          <w:rFonts w:ascii="Open Sans" w:hAnsi="Open Sans" w:cs="Open Sans"/>
          <w:sz w:val="20"/>
          <w:szCs w:val="20"/>
        </w:rPr>
        <w:t xml:space="preserve">he introduction </w:t>
      </w:r>
      <w:r w:rsidR="00485774" w:rsidRPr="00C333FC">
        <w:rPr>
          <w:rFonts w:ascii="Open Sans" w:hAnsi="Open Sans" w:cs="Open Sans"/>
          <w:sz w:val="20"/>
          <w:szCs w:val="20"/>
        </w:rPr>
        <w:t xml:space="preserve">of </w:t>
      </w:r>
      <w:r w:rsidR="00B95765" w:rsidRPr="00C333FC">
        <w:rPr>
          <w:rFonts w:ascii="Open Sans" w:hAnsi="Open Sans" w:cs="Open Sans"/>
          <w:sz w:val="20"/>
          <w:szCs w:val="20"/>
        </w:rPr>
        <w:t xml:space="preserve">licencing </w:t>
      </w:r>
      <w:r w:rsidR="00834493" w:rsidRPr="00C333FC">
        <w:rPr>
          <w:rFonts w:ascii="Open Sans" w:hAnsi="Open Sans" w:cs="Open Sans"/>
          <w:sz w:val="20"/>
          <w:szCs w:val="20"/>
        </w:rPr>
        <w:t xml:space="preserve">now </w:t>
      </w:r>
      <w:r w:rsidR="00B95765" w:rsidRPr="00C333FC">
        <w:rPr>
          <w:rFonts w:ascii="Open Sans" w:hAnsi="Open Sans" w:cs="Open Sans"/>
          <w:sz w:val="20"/>
          <w:szCs w:val="20"/>
        </w:rPr>
        <w:t xml:space="preserve">would be significant market disruption </w:t>
      </w:r>
      <w:r w:rsidR="008224A7" w:rsidRPr="00C333FC">
        <w:rPr>
          <w:rFonts w:ascii="Open Sans" w:hAnsi="Open Sans" w:cs="Open Sans"/>
          <w:sz w:val="20"/>
          <w:szCs w:val="20"/>
        </w:rPr>
        <w:t xml:space="preserve">with little </w:t>
      </w:r>
      <w:r w:rsidR="00834493" w:rsidRPr="00C333FC">
        <w:rPr>
          <w:rFonts w:ascii="Open Sans" w:hAnsi="Open Sans" w:cs="Open Sans"/>
          <w:sz w:val="20"/>
          <w:szCs w:val="20"/>
        </w:rPr>
        <w:t>benefit.</w:t>
      </w:r>
    </w:p>
    <w:p w14:paraId="7436FEDB" w14:textId="10E99FCF"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19. Considering the expected deployment timelines for potential NPT projects within the CCUS programme, can the risks associated with the deployment of an NPT value chain be effectively managed commercially between the different actors within the NPT value chain? If not, please provide evidence and rationale why these risks cannot be managed commercially.</w:t>
      </w:r>
    </w:p>
    <w:p w14:paraId="12AEB76E" w14:textId="21AC9D14" w:rsidR="00A16D26" w:rsidRPr="00C333FC" w:rsidRDefault="004A7B54" w:rsidP="00F04335">
      <w:pPr>
        <w:rPr>
          <w:rFonts w:ascii="Open Sans" w:hAnsi="Open Sans" w:cs="Open Sans"/>
          <w:sz w:val="20"/>
          <w:szCs w:val="20"/>
        </w:rPr>
      </w:pPr>
      <w:r w:rsidRPr="00C333FC">
        <w:rPr>
          <w:rFonts w:ascii="Open Sans" w:hAnsi="Open Sans" w:cs="Open Sans"/>
          <w:sz w:val="20"/>
          <w:szCs w:val="20"/>
        </w:rPr>
        <w:t xml:space="preserve">Transportation risks can be commercially managed </w:t>
      </w:r>
      <w:r w:rsidR="00F04335" w:rsidRPr="00C333FC">
        <w:rPr>
          <w:rFonts w:ascii="Open Sans" w:hAnsi="Open Sans" w:cs="Open Sans"/>
          <w:sz w:val="20"/>
          <w:szCs w:val="20"/>
        </w:rPr>
        <w:t>if</w:t>
      </w:r>
      <w:r w:rsidRPr="00C333FC">
        <w:rPr>
          <w:rFonts w:ascii="Open Sans" w:hAnsi="Open Sans" w:cs="Open Sans"/>
          <w:sz w:val="20"/>
          <w:szCs w:val="20"/>
        </w:rPr>
        <w:t xml:space="preserve"> NPT </w:t>
      </w:r>
      <w:r w:rsidR="00E26A82" w:rsidRPr="00C333FC">
        <w:rPr>
          <w:rFonts w:ascii="Open Sans" w:hAnsi="Open Sans" w:cs="Open Sans"/>
          <w:sz w:val="20"/>
          <w:szCs w:val="20"/>
        </w:rPr>
        <w:t xml:space="preserve">capture projects are appropriately supported through capture business models. This includes ensuring that </w:t>
      </w:r>
      <w:r w:rsidR="00432587" w:rsidRPr="00C333FC">
        <w:rPr>
          <w:rFonts w:ascii="Open Sans" w:hAnsi="Open Sans" w:cs="Open Sans"/>
          <w:sz w:val="20"/>
          <w:szCs w:val="20"/>
        </w:rPr>
        <w:t>the</w:t>
      </w:r>
      <w:r w:rsidR="000276B3" w:rsidRPr="00C333FC">
        <w:rPr>
          <w:rFonts w:ascii="Open Sans" w:hAnsi="Open Sans" w:cs="Open Sans"/>
          <w:sz w:val="20"/>
          <w:szCs w:val="20"/>
        </w:rPr>
        <w:t xml:space="preserve"> different cost base of NPT projects </w:t>
      </w:r>
      <w:r w:rsidR="00F04335" w:rsidRPr="00C333FC">
        <w:rPr>
          <w:rFonts w:ascii="Open Sans" w:hAnsi="Open Sans" w:cs="Open Sans"/>
          <w:sz w:val="20"/>
          <w:szCs w:val="20"/>
        </w:rPr>
        <w:t>is</w:t>
      </w:r>
      <w:r w:rsidR="00AD7AFB" w:rsidRPr="00C333FC">
        <w:rPr>
          <w:rFonts w:ascii="Open Sans" w:hAnsi="Open Sans" w:cs="Open Sans"/>
          <w:sz w:val="20"/>
          <w:szCs w:val="20"/>
        </w:rPr>
        <w:t xml:space="preserve"> considered, including likely NP</w:t>
      </w:r>
      <w:r w:rsidR="0036331D" w:rsidRPr="00C333FC">
        <w:rPr>
          <w:rFonts w:ascii="Open Sans" w:hAnsi="Open Sans" w:cs="Open Sans"/>
          <w:sz w:val="20"/>
          <w:szCs w:val="20"/>
        </w:rPr>
        <w:t>T</w:t>
      </w:r>
      <w:r w:rsidR="00AD7AFB" w:rsidRPr="00C333FC">
        <w:rPr>
          <w:rFonts w:ascii="Open Sans" w:hAnsi="Open Sans" w:cs="Open Sans"/>
          <w:sz w:val="20"/>
          <w:szCs w:val="20"/>
        </w:rPr>
        <w:t xml:space="preserve"> costs. Within a ca</w:t>
      </w:r>
      <w:r w:rsidR="007804F2" w:rsidRPr="00C333FC">
        <w:rPr>
          <w:rFonts w:ascii="Open Sans" w:hAnsi="Open Sans" w:cs="Open Sans"/>
          <w:sz w:val="20"/>
          <w:szCs w:val="20"/>
        </w:rPr>
        <w:t xml:space="preserve">pture led model, </w:t>
      </w:r>
      <w:r w:rsidR="00E545DF" w:rsidRPr="00C333FC">
        <w:rPr>
          <w:rFonts w:ascii="Open Sans" w:hAnsi="Open Sans" w:cs="Open Sans"/>
          <w:sz w:val="20"/>
          <w:szCs w:val="20"/>
        </w:rPr>
        <w:t xml:space="preserve">revenues </w:t>
      </w:r>
      <w:r w:rsidR="00F04335" w:rsidRPr="00C333FC">
        <w:rPr>
          <w:rFonts w:ascii="Open Sans" w:hAnsi="Open Sans" w:cs="Open Sans"/>
          <w:sz w:val="20"/>
          <w:szCs w:val="20"/>
        </w:rPr>
        <w:t>will be passed through the chain if intial capture is considered commercially viable</w:t>
      </w:r>
      <w:r w:rsidR="00093340" w:rsidRPr="00C333FC">
        <w:rPr>
          <w:rFonts w:ascii="Open Sans" w:hAnsi="Open Sans" w:cs="Open Sans"/>
          <w:sz w:val="20"/>
          <w:szCs w:val="20"/>
        </w:rPr>
        <w:t xml:space="preserve"> and appropraitly supported. </w:t>
      </w:r>
    </w:p>
    <w:p w14:paraId="35740F12" w14:textId="61D1DE0D" w:rsidR="00B173C3" w:rsidRPr="00D052D6" w:rsidRDefault="006B3CF5" w:rsidP="00B173C3">
      <w:pPr>
        <w:rPr>
          <w:rFonts w:ascii="Open Sans" w:hAnsi="Open Sans" w:cs="Open Sans"/>
          <w:b/>
          <w:bCs/>
          <w:sz w:val="20"/>
          <w:szCs w:val="20"/>
          <w:u w:val="single"/>
        </w:rPr>
      </w:pPr>
      <w:r w:rsidRPr="00D052D6">
        <w:rPr>
          <w:rFonts w:ascii="Open Sans" w:hAnsi="Open Sans" w:cs="Open Sans"/>
          <w:b/>
          <w:bCs/>
          <w:sz w:val="20"/>
          <w:szCs w:val="20"/>
          <w:u w:val="single"/>
        </w:rPr>
        <w:t>CCS Network Code</w:t>
      </w:r>
    </w:p>
    <w:p w14:paraId="4066503A" w14:textId="2B161995"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20. Please provide details on how you believe that the CCS Network Code would need to be updated to facilitate NPT.</w:t>
      </w:r>
    </w:p>
    <w:p w14:paraId="173CCFA5" w14:textId="52C0C204" w:rsidR="00F21BBB" w:rsidRPr="00C333FC" w:rsidRDefault="00FE3FBB" w:rsidP="009D3B62">
      <w:pPr>
        <w:rPr>
          <w:rFonts w:ascii="Open Sans" w:hAnsi="Open Sans" w:cs="Open Sans"/>
          <w:sz w:val="20"/>
          <w:szCs w:val="20"/>
        </w:rPr>
      </w:pPr>
      <w:r w:rsidRPr="00C333FC">
        <w:rPr>
          <w:rFonts w:ascii="Open Sans" w:hAnsi="Open Sans" w:cs="Open Sans"/>
          <w:sz w:val="20"/>
          <w:szCs w:val="20"/>
        </w:rPr>
        <w:t xml:space="preserve">This is difficult to answer while </w:t>
      </w:r>
      <w:r w:rsidR="00031690" w:rsidRPr="00C333FC">
        <w:rPr>
          <w:rFonts w:ascii="Open Sans" w:hAnsi="Open Sans" w:cs="Open Sans"/>
          <w:sz w:val="20"/>
          <w:szCs w:val="20"/>
        </w:rPr>
        <w:t>industry is still awaiting the outcomes</w:t>
      </w:r>
      <w:r w:rsidR="008019F9" w:rsidRPr="00C333FC">
        <w:rPr>
          <w:rFonts w:ascii="Open Sans" w:hAnsi="Open Sans" w:cs="Open Sans"/>
          <w:sz w:val="20"/>
          <w:szCs w:val="20"/>
        </w:rPr>
        <w:t xml:space="preserve"> of the Government consultation on the CCS network code</w:t>
      </w:r>
      <w:r w:rsidR="00F04B6A" w:rsidRPr="00C333FC">
        <w:rPr>
          <w:rFonts w:ascii="Open Sans" w:hAnsi="Open Sans" w:cs="Open Sans"/>
          <w:sz w:val="20"/>
          <w:szCs w:val="20"/>
        </w:rPr>
        <w:t xml:space="preserve">, given outstanding </w:t>
      </w:r>
      <w:r w:rsidR="00E758D9" w:rsidRPr="00C333FC">
        <w:rPr>
          <w:rFonts w:ascii="Open Sans" w:hAnsi="Open Sans" w:cs="Open Sans"/>
          <w:sz w:val="20"/>
          <w:szCs w:val="20"/>
        </w:rPr>
        <w:t xml:space="preserve">proposals. However, we note that all regulation </w:t>
      </w:r>
      <w:r w:rsidR="00762873" w:rsidRPr="00C333FC">
        <w:rPr>
          <w:rFonts w:ascii="Open Sans" w:hAnsi="Open Sans" w:cs="Open Sans"/>
          <w:sz w:val="20"/>
          <w:szCs w:val="20"/>
        </w:rPr>
        <w:t xml:space="preserve">around CCS and NPT, needs to be </w:t>
      </w:r>
      <w:r w:rsidR="0031085F" w:rsidRPr="00C333FC">
        <w:rPr>
          <w:rFonts w:ascii="Open Sans" w:hAnsi="Open Sans" w:cs="Open Sans"/>
          <w:sz w:val="20"/>
          <w:szCs w:val="20"/>
        </w:rPr>
        <w:t xml:space="preserve">cognitive of the fact that NPT may transport carbon to utilisation </w:t>
      </w:r>
      <w:r w:rsidR="00323760">
        <w:rPr>
          <w:rFonts w:ascii="Open Sans" w:hAnsi="Open Sans" w:cs="Open Sans"/>
          <w:sz w:val="20"/>
          <w:szCs w:val="20"/>
        </w:rPr>
        <w:t xml:space="preserve">as well as to </w:t>
      </w:r>
      <w:r w:rsidR="0031085F" w:rsidRPr="00C333FC">
        <w:rPr>
          <w:rFonts w:ascii="Open Sans" w:hAnsi="Open Sans" w:cs="Open Sans"/>
          <w:sz w:val="20"/>
          <w:szCs w:val="20"/>
        </w:rPr>
        <w:t xml:space="preserve">storage, and needs to be reflective if this market dynamic. </w:t>
      </w:r>
      <w:r w:rsidR="00323760">
        <w:rPr>
          <w:rFonts w:ascii="Open Sans" w:hAnsi="Open Sans" w:cs="Open Sans"/>
          <w:sz w:val="20"/>
          <w:szCs w:val="20"/>
        </w:rPr>
        <w:t xml:space="preserve">This includes utilisation where carbon </w:t>
      </w:r>
      <w:r w:rsidR="00685F73">
        <w:rPr>
          <w:rFonts w:ascii="Open Sans" w:hAnsi="Open Sans" w:cs="Open Sans"/>
          <w:sz w:val="20"/>
          <w:szCs w:val="20"/>
        </w:rPr>
        <w:t xml:space="preserve">see </w:t>
      </w:r>
      <w:r w:rsidR="00BE4CB0">
        <w:rPr>
          <w:rFonts w:ascii="Open Sans" w:hAnsi="Open Sans" w:cs="Open Sans"/>
          <w:sz w:val="20"/>
          <w:szCs w:val="20"/>
        </w:rPr>
        <w:t>permanent</w:t>
      </w:r>
      <w:r w:rsidR="00685F73">
        <w:rPr>
          <w:rFonts w:ascii="Open Sans" w:hAnsi="Open Sans" w:cs="Open Sans"/>
          <w:sz w:val="20"/>
          <w:szCs w:val="20"/>
        </w:rPr>
        <w:t xml:space="preserve"> storage (such as in use in building materials) or used in the development of </w:t>
      </w:r>
      <w:r w:rsidR="00BE4CB0">
        <w:rPr>
          <w:rFonts w:ascii="Open Sans" w:hAnsi="Open Sans" w:cs="Open Sans"/>
          <w:sz w:val="20"/>
          <w:szCs w:val="20"/>
        </w:rPr>
        <w:t xml:space="preserve">renewable transport fuels (e-fuels) required for the decarbonisation of </w:t>
      </w:r>
      <w:r w:rsidR="00FD12AC">
        <w:rPr>
          <w:rFonts w:ascii="Open Sans" w:hAnsi="Open Sans" w:cs="Open Sans"/>
          <w:sz w:val="20"/>
          <w:szCs w:val="20"/>
        </w:rPr>
        <w:t>hard-to-treat</w:t>
      </w:r>
      <w:r w:rsidR="00BE4CB0">
        <w:rPr>
          <w:rFonts w:ascii="Open Sans" w:hAnsi="Open Sans" w:cs="Open Sans"/>
          <w:sz w:val="20"/>
          <w:szCs w:val="20"/>
        </w:rPr>
        <w:t xml:space="preserve"> sectors. </w:t>
      </w:r>
    </w:p>
    <w:p w14:paraId="43FEED04" w14:textId="7F4ADAD0" w:rsidR="006B3CF5" w:rsidRPr="00C333FC" w:rsidRDefault="006B3CF5" w:rsidP="009D3B62">
      <w:pPr>
        <w:rPr>
          <w:rFonts w:ascii="Open Sans" w:hAnsi="Open Sans" w:cs="Open Sans"/>
          <w:b/>
          <w:bCs/>
          <w:sz w:val="20"/>
          <w:szCs w:val="20"/>
        </w:rPr>
      </w:pPr>
      <w:r w:rsidRPr="00C333FC">
        <w:rPr>
          <w:rFonts w:ascii="Open Sans" w:hAnsi="Open Sans" w:cs="Open Sans"/>
          <w:b/>
          <w:bCs/>
          <w:sz w:val="20"/>
          <w:szCs w:val="20"/>
        </w:rPr>
        <w:t>Capture Business Models</w:t>
      </w:r>
    </w:p>
    <w:p w14:paraId="10CCCB39" w14:textId="73F6540D" w:rsidR="00B37AB8" w:rsidRPr="00C333FC" w:rsidRDefault="009D3B62" w:rsidP="009D3B62">
      <w:pPr>
        <w:rPr>
          <w:rFonts w:ascii="Open Sans" w:hAnsi="Open Sans" w:cs="Open Sans"/>
          <w:b/>
          <w:bCs/>
          <w:sz w:val="20"/>
          <w:szCs w:val="20"/>
        </w:rPr>
      </w:pPr>
      <w:r w:rsidRPr="00C333FC">
        <w:rPr>
          <w:rFonts w:ascii="Open Sans" w:hAnsi="Open Sans" w:cs="Open Sans"/>
          <w:b/>
          <w:bCs/>
          <w:sz w:val="20"/>
          <w:szCs w:val="20"/>
        </w:rPr>
        <w:lastRenderedPageBreak/>
        <w:t>21. What changes to the Track-1 capture BMs do you envisage being required to make the capture BMs work for NPT solutions? What considerations would be required for power-BECCS and GGR BMs when developing for NPT? Please flag in your response which of the capture BMs you are answering in reference to.</w:t>
      </w:r>
    </w:p>
    <w:p w14:paraId="731DE5CB" w14:textId="2A71339F" w:rsidR="001319BE" w:rsidRPr="00C333FC" w:rsidRDefault="001319BE" w:rsidP="009D3B62">
      <w:pPr>
        <w:rPr>
          <w:rFonts w:ascii="Open Sans" w:hAnsi="Open Sans" w:cs="Open Sans"/>
          <w:sz w:val="20"/>
          <w:szCs w:val="20"/>
        </w:rPr>
      </w:pPr>
      <w:r w:rsidRPr="00C333FC">
        <w:rPr>
          <w:rFonts w:ascii="Open Sans" w:hAnsi="Open Sans" w:cs="Open Sans"/>
          <w:sz w:val="20"/>
          <w:szCs w:val="20"/>
        </w:rPr>
        <w:t>We no</w:t>
      </w:r>
      <w:r w:rsidR="008E03B8" w:rsidRPr="00C333FC">
        <w:rPr>
          <w:rFonts w:ascii="Open Sans" w:hAnsi="Open Sans" w:cs="Open Sans"/>
          <w:sz w:val="20"/>
          <w:szCs w:val="20"/>
        </w:rPr>
        <w:t>t</w:t>
      </w:r>
      <w:r w:rsidRPr="00C333FC">
        <w:rPr>
          <w:rFonts w:ascii="Open Sans" w:hAnsi="Open Sans" w:cs="Open Sans"/>
          <w:sz w:val="20"/>
          <w:szCs w:val="20"/>
        </w:rPr>
        <w:t>e that both the Power BECCS and GGR business models are both</w:t>
      </w:r>
      <w:r w:rsidR="001923B0">
        <w:rPr>
          <w:rFonts w:ascii="Open Sans" w:hAnsi="Open Sans" w:cs="Open Sans"/>
          <w:sz w:val="20"/>
          <w:szCs w:val="20"/>
        </w:rPr>
        <w:t xml:space="preserve"> still</w:t>
      </w:r>
      <w:r w:rsidR="00C048FC" w:rsidRPr="00C333FC">
        <w:rPr>
          <w:rFonts w:ascii="Open Sans" w:hAnsi="Open Sans" w:cs="Open Sans"/>
          <w:sz w:val="20"/>
          <w:szCs w:val="20"/>
        </w:rPr>
        <w:t xml:space="preserve"> </w:t>
      </w:r>
      <w:r w:rsidR="007A66B7" w:rsidRPr="00C333FC">
        <w:rPr>
          <w:rFonts w:ascii="Open Sans" w:hAnsi="Open Sans" w:cs="Open Sans"/>
          <w:sz w:val="20"/>
          <w:szCs w:val="20"/>
        </w:rPr>
        <w:t>in development</w:t>
      </w:r>
      <w:r w:rsidR="00AC0905" w:rsidRPr="00C333FC">
        <w:rPr>
          <w:rFonts w:ascii="Open Sans" w:hAnsi="Open Sans" w:cs="Open Sans"/>
          <w:sz w:val="20"/>
          <w:szCs w:val="20"/>
        </w:rPr>
        <w:t>, it is therefore difficult to comment on specific design changes</w:t>
      </w:r>
      <w:r w:rsidR="00866E64" w:rsidRPr="00C333FC">
        <w:rPr>
          <w:rFonts w:ascii="Open Sans" w:hAnsi="Open Sans" w:cs="Open Sans"/>
          <w:sz w:val="20"/>
          <w:szCs w:val="20"/>
        </w:rPr>
        <w:t xml:space="preserve"> before the final models are presented</w:t>
      </w:r>
      <w:r w:rsidR="00AC0905" w:rsidRPr="00C333FC">
        <w:rPr>
          <w:rFonts w:ascii="Open Sans" w:hAnsi="Open Sans" w:cs="Open Sans"/>
          <w:sz w:val="20"/>
          <w:szCs w:val="20"/>
        </w:rPr>
        <w:t>. However</w:t>
      </w:r>
      <w:r w:rsidR="004F674B" w:rsidRPr="00C333FC">
        <w:rPr>
          <w:rFonts w:ascii="Open Sans" w:hAnsi="Open Sans" w:cs="Open Sans"/>
          <w:sz w:val="20"/>
          <w:szCs w:val="20"/>
        </w:rPr>
        <w:t xml:space="preserve">, in both cases the </w:t>
      </w:r>
      <w:r w:rsidR="00983D35" w:rsidRPr="00C333FC">
        <w:rPr>
          <w:rFonts w:ascii="Open Sans" w:hAnsi="Open Sans" w:cs="Open Sans"/>
          <w:sz w:val="20"/>
          <w:szCs w:val="20"/>
        </w:rPr>
        <w:t xml:space="preserve">calculated level of the </w:t>
      </w:r>
      <w:r w:rsidR="00F34A98" w:rsidRPr="00C333FC">
        <w:rPr>
          <w:rFonts w:ascii="Open Sans" w:hAnsi="Open Sans" w:cs="Open Sans"/>
          <w:sz w:val="20"/>
          <w:szCs w:val="20"/>
        </w:rPr>
        <w:t>relevant</w:t>
      </w:r>
      <w:r w:rsidR="00983D35" w:rsidRPr="00C333FC">
        <w:rPr>
          <w:rFonts w:ascii="Open Sans" w:hAnsi="Open Sans" w:cs="Open Sans"/>
          <w:sz w:val="20"/>
          <w:szCs w:val="20"/>
        </w:rPr>
        <w:t xml:space="preserve"> strike prices for the CfD based </w:t>
      </w:r>
      <w:r w:rsidR="00692642" w:rsidRPr="00C333FC">
        <w:rPr>
          <w:rFonts w:ascii="Open Sans" w:hAnsi="Open Sans" w:cs="Open Sans"/>
          <w:sz w:val="20"/>
          <w:szCs w:val="20"/>
        </w:rPr>
        <w:t>support</w:t>
      </w:r>
      <w:r w:rsidR="00983D35" w:rsidRPr="00C333FC">
        <w:rPr>
          <w:rFonts w:ascii="Open Sans" w:hAnsi="Open Sans" w:cs="Open Sans"/>
          <w:sz w:val="20"/>
          <w:szCs w:val="20"/>
        </w:rPr>
        <w:t xml:space="preserve"> will need to take into consideration the </w:t>
      </w:r>
      <w:r w:rsidR="00F34A98" w:rsidRPr="00C333FC">
        <w:rPr>
          <w:rFonts w:ascii="Open Sans" w:hAnsi="Open Sans" w:cs="Open Sans"/>
          <w:sz w:val="20"/>
          <w:szCs w:val="20"/>
        </w:rPr>
        <w:t xml:space="preserve">differing </w:t>
      </w:r>
      <w:r w:rsidR="004E7A01" w:rsidRPr="00C333FC">
        <w:rPr>
          <w:rFonts w:ascii="Open Sans" w:hAnsi="Open Sans" w:cs="Open Sans"/>
          <w:sz w:val="20"/>
          <w:szCs w:val="20"/>
        </w:rPr>
        <w:t xml:space="preserve">cost bases of NPT, which will be different to that of piped solutions. </w:t>
      </w:r>
      <w:r w:rsidR="00CE454B" w:rsidRPr="00C333FC">
        <w:rPr>
          <w:rFonts w:ascii="Open Sans" w:hAnsi="Open Sans" w:cs="Open Sans"/>
          <w:sz w:val="20"/>
          <w:szCs w:val="20"/>
        </w:rPr>
        <w:t xml:space="preserve">Strike prices will need to be </w:t>
      </w:r>
      <w:r w:rsidR="001923B0">
        <w:rPr>
          <w:rFonts w:ascii="Open Sans" w:hAnsi="Open Sans" w:cs="Open Sans"/>
          <w:sz w:val="20"/>
          <w:szCs w:val="20"/>
        </w:rPr>
        <w:t>bi-laterally agreed</w:t>
      </w:r>
      <w:r w:rsidR="00CE454B" w:rsidRPr="00C333FC">
        <w:rPr>
          <w:rFonts w:ascii="Open Sans" w:hAnsi="Open Sans" w:cs="Open Sans"/>
          <w:sz w:val="20"/>
          <w:szCs w:val="20"/>
        </w:rPr>
        <w:t xml:space="preserve"> with this in mind and be suitably responsive. </w:t>
      </w:r>
      <w:r w:rsidR="00692642" w:rsidRPr="00C333FC">
        <w:rPr>
          <w:rFonts w:ascii="Open Sans" w:hAnsi="Open Sans" w:cs="Open Sans"/>
          <w:sz w:val="20"/>
          <w:szCs w:val="20"/>
        </w:rPr>
        <w:t>This will equally need to apply to the Industrial Carbon Contract for Energy from Waste sites who</w:t>
      </w:r>
      <w:r w:rsidR="00535076">
        <w:rPr>
          <w:rFonts w:ascii="Open Sans" w:hAnsi="Open Sans" w:cs="Open Sans"/>
          <w:sz w:val="20"/>
          <w:szCs w:val="20"/>
        </w:rPr>
        <w:t xml:space="preserve"> will</w:t>
      </w:r>
      <w:r w:rsidR="00692642" w:rsidRPr="00C333FC">
        <w:rPr>
          <w:rFonts w:ascii="Open Sans" w:hAnsi="Open Sans" w:cs="Open Sans"/>
          <w:sz w:val="20"/>
          <w:szCs w:val="20"/>
        </w:rPr>
        <w:t xml:space="preserve"> also </w:t>
      </w:r>
      <w:r w:rsidR="00FF1B9B" w:rsidRPr="00C333FC">
        <w:rPr>
          <w:rFonts w:ascii="Open Sans" w:hAnsi="Open Sans" w:cs="Open Sans"/>
          <w:sz w:val="20"/>
          <w:szCs w:val="20"/>
        </w:rPr>
        <w:t xml:space="preserve">use </w:t>
      </w:r>
      <w:proofErr w:type="gramStart"/>
      <w:r w:rsidR="00FF1B9B" w:rsidRPr="00C333FC">
        <w:rPr>
          <w:rFonts w:ascii="Open Sans" w:hAnsi="Open Sans" w:cs="Open Sans"/>
          <w:sz w:val="20"/>
          <w:szCs w:val="20"/>
        </w:rPr>
        <w:t>a</w:t>
      </w:r>
      <w:proofErr w:type="gramEnd"/>
      <w:r w:rsidR="00FF1B9B" w:rsidRPr="00C333FC">
        <w:rPr>
          <w:rFonts w:ascii="Open Sans" w:hAnsi="Open Sans" w:cs="Open Sans"/>
          <w:sz w:val="20"/>
          <w:szCs w:val="20"/>
        </w:rPr>
        <w:t xml:space="preserve"> NPT solution</w:t>
      </w:r>
      <w:r w:rsidR="00535076">
        <w:rPr>
          <w:rFonts w:ascii="Open Sans" w:hAnsi="Open Sans" w:cs="Open Sans"/>
          <w:sz w:val="20"/>
          <w:szCs w:val="20"/>
        </w:rPr>
        <w:t xml:space="preserve"> in some cases. </w:t>
      </w:r>
      <w:r w:rsidR="00FF1B9B" w:rsidRPr="00C333FC">
        <w:rPr>
          <w:rFonts w:ascii="Open Sans" w:hAnsi="Open Sans" w:cs="Open Sans"/>
          <w:sz w:val="20"/>
          <w:szCs w:val="20"/>
        </w:rPr>
        <w:t xml:space="preserve"> </w:t>
      </w:r>
    </w:p>
    <w:p w14:paraId="3EA1D357" w14:textId="334B176B" w:rsidR="00C07DB3" w:rsidRPr="00C333FC" w:rsidRDefault="00C07DB3" w:rsidP="009D3B62">
      <w:pPr>
        <w:rPr>
          <w:rFonts w:ascii="Open Sans" w:hAnsi="Open Sans" w:cs="Open Sans"/>
          <w:sz w:val="20"/>
          <w:szCs w:val="20"/>
        </w:rPr>
      </w:pPr>
      <w:r w:rsidRPr="00C333FC">
        <w:rPr>
          <w:rFonts w:ascii="Open Sans" w:hAnsi="Open Sans" w:cs="Open Sans"/>
          <w:sz w:val="20"/>
          <w:szCs w:val="20"/>
        </w:rPr>
        <w:t xml:space="preserve">With NPT in mind, it is also appropriate that the business models should also consider capture projects that may see </w:t>
      </w:r>
      <w:r w:rsidR="00C603D3" w:rsidRPr="00C333FC">
        <w:rPr>
          <w:rFonts w:ascii="Open Sans" w:hAnsi="Open Sans" w:cs="Open Sans"/>
          <w:sz w:val="20"/>
          <w:szCs w:val="20"/>
        </w:rPr>
        <w:t xml:space="preserve">carbon sent to utilisation, where carbon can also be shown to be permanently locked away. The current focus just on storage is likely to limit the flexibility which NPT capture sites offer to the market. </w:t>
      </w:r>
    </w:p>
    <w:p w14:paraId="22EAE7D3" w14:textId="1B9D105E"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22. How important should consistency in approach between capture BMs be? How important is consistency between NPT users and piped users within a specific BM (e.g. ICC via pipeline and ICC via NPT)?</w:t>
      </w:r>
    </w:p>
    <w:p w14:paraId="176C4FFA" w14:textId="5799FCE6" w:rsidR="00FF1B9B" w:rsidRPr="00C333FC" w:rsidRDefault="00FF1B9B" w:rsidP="009D3B62">
      <w:pPr>
        <w:rPr>
          <w:rFonts w:ascii="Open Sans" w:hAnsi="Open Sans" w:cs="Open Sans"/>
          <w:sz w:val="20"/>
          <w:szCs w:val="20"/>
        </w:rPr>
      </w:pPr>
      <w:r w:rsidRPr="00C333FC">
        <w:rPr>
          <w:rFonts w:ascii="Open Sans" w:hAnsi="Open Sans" w:cs="Open Sans"/>
          <w:sz w:val="20"/>
          <w:szCs w:val="20"/>
        </w:rPr>
        <w:t xml:space="preserve">The contracts need to be reflective of the cost base of the individual project being supported. While the mechanism of support should be consistent </w:t>
      </w:r>
      <w:r w:rsidR="00070410" w:rsidRPr="00C333FC">
        <w:rPr>
          <w:rFonts w:ascii="Open Sans" w:hAnsi="Open Sans" w:cs="Open Sans"/>
          <w:sz w:val="20"/>
          <w:szCs w:val="20"/>
        </w:rPr>
        <w:t>to</w:t>
      </w:r>
      <w:r w:rsidRPr="00C333FC">
        <w:rPr>
          <w:rFonts w:ascii="Open Sans" w:hAnsi="Open Sans" w:cs="Open Sans"/>
          <w:sz w:val="20"/>
          <w:szCs w:val="20"/>
        </w:rPr>
        <w:t xml:space="preserve"> allow for </w:t>
      </w:r>
      <w:r w:rsidR="00070410" w:rsidRPr="00C333FC">
        <w:rPr>
          <w:rFonts w:ascii="Open Sans" w:hAnsi="Open Sans" w:cs="Open Sans"/>
          <w:sz w:val="20"/>
          <w:szCs w:val="20"/>
        </w:rPr>
        <w:t xml:space="preserve">appropriate comparison between </w:t>
      </w:r>
      <w:r w:rsidR="004615AD" w:rsidRPr="00C333FC">
        <w:rPr>
          <w:rFonts w:ascii="Open Sans" w:hAnsi="Open Sans" w:cs="Open Sans"/>
          <w:sz w:val="20"/>
          <w:szCs w:val="20"/>
        </w:rPr>
        <w:t>projects</w:t>
      </w:r>
      <w:r w:rsidR="00070410" w:rsidRPr="00C333FC">
        <w:rPr>
          <w:rFonts w:ascii="Open Sans" w:hAnsi="Open Sans" w:cs="Open Sans"/>
          <w:sz w:val="20"/>
          <w:szCs w:val="20"/>
        </w:rPr>
        <w:t xml:space="preserve">, </w:t>
      </w:r>
      <w:r w:rsidR="004615AD" w:rsidRPr="00C333FC">
        <w:rPr>
          <w:rFonts w:ascii="Open Sans" w:hAnsi="Open Sans" w:cs="Open Sans"/>
          <w:sz w:val="20"/>
          <w:szCs w:val="20"/>
        </w:rPr>
        <w:t>t</w:t>
      </w:r>
      <w:r w:rsidR="00070410" w:rsidRPr="00C333FC">
        <w:rPr>
          <w:rFonts w:ascii="Open Sans" w:hAnsi="Open Sans" w:cs="Open Sans"/>
          <w:sz w:val="20"/>
          <w:szCs w:val="20"/>
        </w:rPr>
        <w:t xml:space="preserve">he calculations for the strike prices </w:t>
      </w:r>
      <w:r w:rsidR="004615AD" w:rsidRPr="00C333FC">
        <w:rPr>
          <w:rFonts w:ascii="Open Sans" w:hAnsi="Open Sans" w:cs="Open Sans"/>
          <w:sz w:val="20"/>
          <w:szCs w:val="20"/>
        </w:rPr>
        <w:t>need to be suitably flexible to accurately re</w:t>
      </w:r>
      <w:r w:rsidR="00316680">
        <w:rPr>
          <w:rFonts w:ascii="Open Sans" w:hAnsi="Open Sans" w:cs="Open Sans"/>
          <w:sz w:val="20"/>
          <w:szCs w:val="20"/>
        </w:rPr>
        <w:t>cognise</w:t>
      </w:r>
      <w:r w:rsidR="004615AD" w:rsidRPr="00C333FC">
        <w:rPr>
          <w:rFonts w:ascii="Open Sans" w:hAnsi="Open Sans" w:cs="Open Sans"/>
          <w:sz w:val="20"/>
          <w:szCs w:val="20"/>
        </w:rPr>
        <w:t xml:space="preserve"> differing </w:t>
      </w:r>
      <w:r w:rsidR="005862AF" w:rsidRPr="00C333FC">
        <w:rPr>
          <w:rFonts w:ascii="Open Sans" w:hAnsi="Open Sans" w:cs="Open Sans"/>
          <w:sz w:val="20"/>
          <w:szCs w:val="20"/>
        </w:rPr>
        <w:t>cost basses. Ensuring delivery of a range of capture and transport solution</w:t>
      </w:r>
      <w:r w:rsidR="00195613" w:rsidRPr="00C333FC">
        <w:rPr>
          <w:rFonts w:ascii="Open Sans" w:hAnsi="Open Sans" w:cs="Open Sans"/>
          <w:sz w:val="20"/>
          <w:szCs w:val="20"/>
        </w:rPr>
        <w:t xml:space="preserve"> should be a key pa</w:t>
      </w:r>
      <w:r w:rsidR="00C07DB3" w:rsidRPr="00C333FC">
        <w:rPr>
          <w:rFonts w:ascii="Open Sans" w:hAnsi="Open Sans" w:cs="Open Sans"/>
          <w:sz w:val="20"/>
          <w:szCs w:val="20"/>
        </w:rPr>
        <w:t>r</w:t>
      </w:r>
      <w:r w:rsidR="00195613" w:rsidRPr="00C333FC">
        <w:rPr>
          <w:rFonts w:ascii="Open Sans" w:hAnsi="Open Sans" w:cs="Open Sans"/>
          <w:sz w:val="20"/>
          <w:szCs w:val="20"/>
        </w:rPr>
        <w:t xml:space="preserve">t of the principle behind </w:t>
      </w:r>
      <w:r w:rsidR="00C07DB3" w:rsidRPr="00C333FC">
        <w:rPr>
          <w:rFonts w:ascii="Open Sans" w:hAnsi="Open Sans" w:cs="Open Sans"/>
          <w:sz w:val="20"/>
          <w:szCs w:val="20"/>
        </w:rPr>
        <w:t xml:space="preserve">the design of the business models. </w:t>
      </w:r>
    </w:p>
    <w:p w14:paraId="5336708E" w14:textId="090B73F6" w:rsidR="004207AA" w:rsidRPr="00C333FC" w:rsidRDefault="004207AA" w:rsidP="009D3B62">
      <w:pPr>
        <w:rPr>
          <w:rFonts w:ascii="Open Sans" w:hAnsi="Open Sans" w:cs="Open Sans"/>
          <w:b/>
          <w:bCs/>
          <w:sz w:val="20"/>
          <w:szCs w:val="20"/>
        </w:rPr>
      </w:pPr>
      <w:r w:rsidRPr="00C333FC">
        <w:rPr>
          <w:rFonts w:ascii="Open Sans" w:hAnsi="Open Sans" w:cs="Open Sans"/>
          <w:b/>
          <w:bCs/>
          <w:sz w:val="20"/>
          <w:szCs w:val="20"/>
        </w:rPr>
        <w:t>Future Allocation Processes</w:t>
      </w:r>
    </w:p>
    <w:p w14:paraId="096ACA6E" w14:textId="5AC7A48B"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23. If NPT solutions are assessed against pipeline solutions, would this raise any concerns?</w:t>
      </w:r>
    </w:p>
    <w:p w14:paraId="4D1DE2A2" w14:textId="75F1E304" w:rsidR="00013995" w:rsidRPr="00C333FC" w:rsidRDefault="00287344" w:rsidP="009D3B62">
      <w:pPr>
        <w:rPr>
          <w:rFonts w:ascii="Open Sans" w:hAnsi="Open Sans" w:cs="Open Sans"/>
          <w:sz w:val="20"/>
          <w:szCs w:val="20"/>
        </w:rPr>
      </w:pPr>
      <w:r w:rsidRPr="00C333FC">
        <w:rPr>
          <w:rFonts w:ascii="Open Sans" w:hAnsi="Open Sans" w:cs="Open Sans"/>
          <w:sz w:val="20"/>
          <w:szCs w:val="20"/>
        </w:rPr>
        <w:t xml:space="preserve">While it is expected that </w:t>
      </w:r>
      <w:proofErr w:type="spellStart"/>
      <w:r w:rsidRPr="00C333FC">
        <w:rPr>
          <w:rFonts w:ascii="Open Sans" w:hAnsi="Open Sans" w:cs="Open Sans"/>
          <w:sz w:val="20"/>
          <w:szCs w:val="20"/>
        </w:rPr>
        <w:t>their</w:t>
      </w:r>
      <w:proofErr w:type="spellEnd"/>
      <w:r w:rsidRPr="00C333FC">
        <w:rPr>
          <w:rFonts w:ascii="Open Sans" w:hAnsi="Open Sans" w:cs="Open Sans"/>
          <w:sz w:val="20"/>
          <w:szCs w:val="20"/>
        </w:rPr>
        <w:t xml:space="preserve"> will be some level of </w:t>
      </w:r>
      <w:r w:rsidR="00152953" w:rsidRPr="00C333FC">
        <w:rPr>
          <w:rFonts w:ascii="Open Sans" w:hAnsi="Open Sans" w:cs="Open Sans"/>
          <w:sz w:val="20"/>
          <w:szCs w:val="20"/>
        </w:rPr>
        <w:t>assessment</w:t>
      </w:r>
      <w:r w:rsidRPr="00C333FC">
        <w:rPr>
          <w:rFonts w:ascii="Open Sans" w:hAnsi="Open Sans" w:cs="Open Sans"/>
          <w:sz w:val="20"/>
          <w:szCs w:val="20"/>
        </w:rPr>
        <w:t xml:space="preserve"> between pipeline and NPT solutions, two aspects need </w:t>
      </w:r>
      <w:r w:rsidR="000F3F89" w:rsidRPr="00C333FC">
        <w:rPr>
          <w:rFonts w:ascii="Open Sans" w:hAnsi="Open Sans" w:cs="Open Sans"/>
          <w:sz w:val="20"/>
          <w:szCs w:val="20"/>
        </w:rPr>
        <w:t xml:space="preserve">to inform the principles against how they are compared to ensure fair allocation. </w:t>
      </w:r>
    </w:p>
    <w:p w14:paraId="1DFB3B05" w14:textId="11736987" w:rsidR="000F3F89" w:rsidRPr="00C333FC" w:rsidRDefault="000F3F89" w:rsidP="009D3B62">
      <w:pPr>
        <w:rPr>
          <w:rFonts w:ascii="Open Sans" w:hAnsi="Open Sans" w:cs="Open Sans"/>
          <w:sz w:val="20"/>
          <w:szCs w:val="20"/>
        </w:rPr>
      </w:pPr>
      <w:r w:rsidRPr="00C333FC">
        <w:rPr>
          <w:rFonts w:ascii="Open Sans" w:hAnsi="Open Sans" w:cs="Open Sans"/>
          <w:sz w:val="20"/>
          <w:szCs w:val="20"/>
        </w:rPr>
        <w:t xml:space="preserve">Firstly, it must be recognised that </w:t>
      </w:r>
      <w:r w:rsidR="00A550E0" w:rsidRPr="00C333FC">
        <w:rPr>
          <w:rFonts w:ascii="Open Sans" w:hAnsi="Open Sans" w:cs="Open Sans"/>
          <w:sz w:val="20"/>
          <w:szCs w:val="20"/>
        </w:rPr>
        <w:t xml:space="preserve">in many situations NPT will be the only </w:t>
      </w:r>
      <w:r w:rsidR="00152953" w:rsidRPr="00C333FC">
        <w:rPr>
          <w:rFonts w:ascii="Open Sans" w:hAnsi="Open Sans" w:cs="Open Sans"/>
          <w:sz w:val="20"/>
          <w:szCs w:val="20"/>
        </w:rPr>
        <w:t>viable</w:t>
      </w:r>
      <w:r w:rsidR="00A550E0" w:rsidRPr="00C333FC">
        <w:rPr>
          <w:rFonts w:ascii="Open Sans" w:hAnsi="Open Sans" w:cs="Open Sans"/>
          <w:sz w:val="20"/>
          <w:szCs w:val="20"/>
        </w:rPr>
        <w:t xml:space="preserve"> solution</w:t>
      </w:r>
      <w:r w:rsidR="00152953" w:rsidRPr="00C333FC">
        <w:rPr>
          <w:rFonts w:ascii="Open Sans" w:hAnsi="Open Sans" w:cs="Open Sans"/>
          <w:sz w:val="20"/>
          <w:szCs w:val="20"/>
        </w:rPr>
        <w:t>, where it will not be economically viable to deliver a pipeline</w:t>
      </w:r>
      <w:r w:rsidR="007F4979" w:rsidRPr="00C333FC">
        <w:rPr>
          <w:rFonts w:ascii="Open Sans" w:hAnsi="Open Sans" w:cs="Open Sans"/>
          <w:sz w:val="20"/>
          <w:szCs w:val="20"/>
        </w:rPr>
        <w:t xml:space="preserve">. As such, NPT will need to be considered a </w:t>
      </w:r>
      <w:r w:rsidR="00643A7C" w:rsidRPr="00C333FC">
        <w:rPr>
          <w:rFonts w:ascii="Open Sans" w:hAnsi="Open Sans" w:cs="Open Sans"/>
          <w:sz w:val="20"/>
          <w:szCs w:val="20"/>
        </w:rPr>
        <w:t>strong</w:t>
      </w:r>
      <w:r w:rsidR="007F4979" w:rsidRPr="00C333FC">
        <w:rPr>
          <w:rFonts w:ascii="Open Sans" w:hAnsi="Open Sans" w:cs="Open Sans"/>
          <w:sz w:val="20"/>
          <w:szCs w:val="20"/>
        </w:rPr>
        <w:t xml:space="preserve"> solution if </w:t>
      </w:r>
      <w:r w:rsidR="00643A7C" w:rsidRPr="00C333FC">
        <w:rPr>
          <w:rFonts w:ascii="Open Sans" w:hAnsi="Open Sans" w:cs="Open Sans"/>
          <w:sz w:val="20"/>
          <w:szCs w:val="20"/>
        </w:rPr>
        <w:t xml:space="preserve">levels of carbon capture are to be optimised and a fair market is developed. </w:t>
      </w:r>
    </w:p>
    <w:p w14:paraId="26FD5F42" w14:textId="04E59314" w:rsidR="00643A7C" w:rsidRPr="00C333FC" w:rsidRDefault="00C3270D" w:rsidP="009D3B62">
      <w:pPr>
        <w:rPr>
          <w:rFonts w:ascii="Open Sans" w:hAnsi="Open Sans" w:cs="Open Sans"/>
          <w:sz w:val="20"/>
          <w:szCs w:val="20"/>
        </w:rPr>
      </w:pPr>
      <w:r w:rsidRPr="00C333FC">
        <w:rPr>
          <w:rFonts w:ascii="Open Sans" w:hAnsi="Open Sans" w:cs="Open Sans"/>
          <w:sz w:val="20"/>
          <w:szCs w:val="20"/>
        </w:rPr>
        <w:t>Secondly, c</w:t>
      </w:r>
      <w:r w:rsidR="00643A7C" w:rsidRPr="00C333FC">
        <w:rPr>
          <w:rFonts w:ascii="Open Sans" w:hAnsi="Open Sans" w:cs="Open Sans"/>
          <w:sz w:val="20"/>
          <w:szCs w:val="20"/>
        </w:rPr>
        <w:t xml:space="preserve">onsideration of NPT projects </w:t>
      </w:r>
      <w:r w:rsidR="001D2C83" w:rsidRPr="00C333FC">
        <w:rPr>
          <w:rFonts w:ascii="Open Sans" w:hAnsi="Open Sans" w:cs="Open Sans"/>
          <w:sz w:val="20"/>
          <w:szCs w:val="20"/>
        </w:rPr>
        <w:t>needs</w:t>
      </w:r>
      <w:r w:rsidR="00643A7C" w:rsidRPr="00C333FC">
        <w:rPr>
          <w:rFonts w:ascii="Open Sans" w:hAnsi="Open Sans" w:cs="Open Sans"/>
          <w:sz w:val="20"/>
          <w:szCs w:val="20"/>
        </w:rPr>
        <w:t xml:space="preserve"> to be</w:t>
      </w:r>
      <w:r w:rsidR="00F301AE">
        <w:rPr>
          <w:rFonts w:ascii="Open Sans" w:hAnsi="Open Sans" w:cs="Open Sans"/>
          <w:sz w:val="20"/>
          <w:szCs w:val="20"/>
        </w:rPr>
        <w:t xml:space="preserve"> reviewed</w:t>
      </w:r>
      <w:r w:rsidR="00643A7C" w:rsidRPr="00C333FC">
        <w:rPr>
          <w:rFonts w:ascii="Open Sans" w:hAnsi="Open Sans" w:cs="Open Sans"/>
          <w:sz w:val="20"/>
          <w:szCs w:val="20"/>
        </w:rPr>
        <w:t xml:space="preserve"> on</w:t>
      </w:r>
      <w:r w:rsidR="00F301AE">
        <w:rPr>
          <w:rFonts w:ascii="Open Sans" w:hAnsi="Open Sans" w:cs="Open Sans"/>
          <w:sz w:val="20"/>
          <w:szCs w:val="20"/>
        </w:rPr>
        <w:t xml:space="preserve"> the</w:t>
      </w:r>
      <w:r w:rsidR="00643A7C" w:rsidRPr="00C333FC">
        <w:rPr>
          <w:rFonts w:ascii="Open Sans" w:hAnsi="Open Sans" w:cs="Open Sans"/>
          <w:sz w:val="20"/>
          <w:szCs w:val="20"/>
        </w:rPr>
        <w:t xml:space="preserve"> costs and merits of their own supply chain</w:t>
      </w:r>
      <w:r w:rsidRPr="00C333FC">
        <w:rPr>
          <w:rFonts w:ascii="Open Sans" w:hAnsi="Open Sans" w:cs="Open Sans"/>
          <w:sz w:val="20"/>
          <w:szCs w:val="20"/>
        </w:rPr>
        <w:t xml:space="preserve">, not </w:t>
      </w:r>
      <w:r w:rsidR="00D2138C" w:rsidRPr="00C333FC">
        <w:rPr>
          <w:rFonts w:ascii="Open Sans" w:hAnsi="Open Sans" w:cs="Open Sans"/>
          <w:sz w:val="20"/>
          <w:szCs w:val="20"/>
        </w:rPr>
        <w:t>compared</w:t>
      </w:r>
      <w:r w:rsidRPr="00C333FC">
        <w:rPr>
          <w:rFonts w:ascii="Open Sans" w:hAnsi="Open Sans" w:cs="Open Sans"/>
          <w:sz w:val="20"/>
          <w:szCs w:val="20"/>
        </w:rPr>
        <w:t xml:space="preserve"> to those of pipeline projects. As previously expressed, </w:t>
      </w:r>
      <w:r w:rsidR="00D2138C" w:rsidRPr="00C333FC">
        <w:rPr>
          <w:rFonts w:ascii="Open Sans" w:hAnsi="Open Sans" w:cs="Open Sans"/>
          <w:sz w:val="20"/>
          <w:szCs w:val="20"/>
        </w:rPr>
        <w:t>NPT will have a different cost base to pipeline projects where it will not be possible to compare like and like projects</w:t>
      </w:r>
      <w:r w:rsidR="001D2C83" w:rsidRPr="00C333FC">
        <w:rPr>
          <w:rFonts w:ascii="Open Sans" w:hAnsi="Open Sans" w:cs="Open Sans"/>
          <w:sz w:val="20"/>
          <w:szCs w:val="20"/>
        </w:rPr>
        <w:t xml:space="preserve">. This could include cheaper capture costs, but higher transport costs or vice a versa. As such projects need to be considered on their own merits and </w:t>
      </w:r>
      <w:r w:rsidR="00D43DCF">
        <w:rPr>
          <w:rFonts w:ascii="Open Sans" w:hAnsi="Open Sans" w:cs="Open Sans"/>
          <w:sz w:val="20"/>
          <w:szCs w:val="20"/>
        </w:rPr>
        <w:t xml:space="preserve">the </w:t>
      </w:r>
      <w:r w:rsidR="001D2C83" w:rsidRPr="00C333FC">
        <w:rPr>
          <w:rFonts w:ascii="Open Sans" w:hAnsi="Open Sans" w:cs="Open Sans"/>
          <w:sz w:val="20"/>
          <w:szCs w:val="20"/>
        </w:rPr>
        <w:t xml:space="preserve">benefits they provide to the wider carbon capture market. </w:t>
      </w:r>
    </w:p>
    <w:p w14:paraId="2FB7F095" w14:textId="3D8F31A2"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24. If government is to allow all archetypes of NPT, how should an assessment of an NPT value chain be considered to allow comparisons?</w:t>
      </w:r>
    </w:p>
    <w:p w14:paraId="45B11DD5" w14:textId="1FAD4334" w:rsidR="00177711" w:rsidRPr="00C333FC" w:rsidRDefault="003A2B14" w:rsidP="009D3B62">
      <w:pPr>
        <w:rPr>
          <w:rFonts w:ascii="Open Sans" w:hAnsi="Open Sans" w:cs="Open Sans"/>
          <w:sz w:val="20"/>
          <w:szCs w:val="20"/>
        </w:rPr>
      </w:pPr>
      <w:r w:rsidRPr="00C333FC">
        <w:rPr>
          <w:rFonts w:ascii="Open Sans" w:hAnsi="Open Sans" w:cs="Open Sans"/>
          <w:sz w:val="20"/>
          <w:szCs w:val="20"/>
        </w:rPr>
        <w:lastRenderedPageBreak/>
        <w:t xml:space="preserve">The REA support a principled based approach to </w:t>
      </w:r>
      <w:r w:rsidR="007F5414" w:rsidRPr="00C333FC">
        <w:rPr>
          <w:rFonts w:ascii="Open Sans" w:hAnsi="Open Sans" w:cs="Open Sans"/>
          <w:sz w:val="20"/>
          <w:szCs w:val="20"/>
        </w:rPr>
        <w:t xml:space="preserve">considering </w:t>
      </w:r>
      <w:r w:rsidR="00740936" w:rsidRPr="00C333FC">
        <w:rPr>
          <w:rFonts w:ascii="Open Sans" w:hAnsi="Open Sans" w:cs="Open Sans"/>
          <w:sz w:val="20"/>
          <w:szCs w:val="20"/>
        </w:rPr>
        <w:t xml:space="preserve">comparisons. Where key </w:t>
      </w:r>
      <w:r w:rsidR="00177711" w:rsidRPr="00C333FC">
        <w:rPr>
          <w:rFonts w:ascii="Open Sans" w:hAnsi="Open Sans" w:cs="Open Sans"/>
          <w:sz w:val="20"/>
          <w:szCs w:val="20"/>
        </w:rPr>
        <w:t>different commercial structures are being used,</w:t>
      </w:r>
      <w:r w:rsidR="00556B91">
        <w:rPr>
          <w:rFonts w:ascii="Open Sans" w:hAnsi="Open Sans" w:cs="Open Sans"/>
          <w:sz w:val="20"/>
          <w:szCs w:val="20"/>
        </w:rPr>
        <w:t xml:space="preserve"> aligned with different archetypes,</w:t>
      </w:r>
      <w:r w:rsidR="00177711" w:rsidRPr="00C333FC">
        <w:rPr>
          <w:rFonts w:ascii="Open Sans" w:hAnsi="Open Sans" w:cs="Open Sans"/>
          <w:sz w:val="20"/>
          <w:szCs w:val="20"/>
        </w:rPr>
        <w:t xml:space="preserve"> then </w:t>
      </w:r>
      <w:r w:rsidR="00740936" w:rsidRPr="00C333FC">
        <w:rPr>
          <w:rFonts w:ascii="Open Sans" w:hAnsi="Open Sans" w:cs="Open Sans"/>
          <w:sz w:val="20"/>
          <w:szCs w:val="20"/>
        </w:rPr>
        <w:t xml:space="preserve">it </w:t>
      </w:r>
      <w:r w:rsidR="008F546D" w:rsidRPr="00C333FC">
        <w:rPr>
          <w:rFonts w:ascii="Open Sans" w:hAnsi="Open Sans" w:cs="Open Sans"/>
          <w:sz w:val="20"/>
          <w:szCs w:val="20"/>
        </w:rPr>
        <w:t>will</w:t>
      </w:r>
      <w:r w:rsidR="00177711" w:rsidRPr="00C333FC">
        <w:rPr>
          <w:rFonts w:ascii="Open Sans" w:hAnsi="Open Sans" w:cs="Open Sans"/>
          <w:sz w:val="20"/>
          <w:szCs w:val="20"/>
        </w:rPr>
        <w:t xml:space="preserve"> be the </w:t>
      </w:r>
      <w:r w:rsidR="00740936" w:rsidRPr="00C333FC">
        <w:rPr>
          <w:rFonts w:ascii="Open Sans" w:hAnsi="Open Sans" w:cs="Open Sans"/>
          <w:sz w:val="20"/>
          <w:szCs w:val="20"/>
        </w:rPr>
        <w:t xml:space="preserve">overall </w:t>
      </w:r>
      <w:r w:rsidR="00177711" w:rsidRPr="00C333FC">
        <w:rPr>
          <w:rFonts w:ascii="Open Sans" w:hAnsi="Open Sans" w:cs="Open Sans"/>
          <w:sz w:val="20"/>
          <w:szCs w:val="20"/>
        </w:rPr>
        <w:t>outcomes that n</w:t>
      </w:r>
      <w:r w:rsidR="00740936" w:rsidRPr="00C333FC">
        <w:rPr>
          <w:rFonts w:ascii="Open Sans" w:hAnsi="Open Sans" w:cs="Open Sans"/>
          <w:sz w:val="20"/>
          <w:szCs w:val="20"/>
        </w:rPr>
        <w:t>eed</w:t>
      </w:r>
      <w:r w:rsidR="00177711" w:rsidRPr="00C333FC">
        <w:rPr>
          <w:rFonts w:ascii="Open Sans" w:hAnsi="Open Sans" w:cs="Open Sans"/>
          <w:sz w:val="20"/>
          <w:szCs w:val="20"/>
        </w:rPr>
        <w:t xml:space="preserve"> to be considered when comparing projects. </w:t>
      </w:r>
    </w:p>
    <w:p w14:paraId="3D744492" w14:textId="4643A629" w:rsidR="003A2B14" w:rsidRPr="00C333FC" w:rsidRDefault="00177711" w:rsidP="009D3B62">
      <w:pPr>
        <w:rPr>
          <w:rFonts w:ascii="Open Sans" w:hAnsi="Open Sans" w:cs="Open Sans"/>
          <w:sz w:val="20"/>
          <w:szCs w:val="20"/>
        </w:rPr>
      </w:pPr>
      <w:r w:rsidRPr="00C333FC">
        <w:rPr>
          <w:rFonts w:ascii="Open Sans" w:hAnsi="Open Sans" w:cs="Open Sans"/>
          <w:sz w:val="20"/>
          <w:szCs w:val="20"/>
        </w:rPr>
        <w:t>This will</w:t>
      </w:r>
      <w:r w:rsidR="00FE6483">
        <w:rPr>
          <w:rFonts w:ascii="Open Sans" w:hAnsi="Open Sans" w:cs="Open Sans"/>
          <w:sz w:val="20"/>
          <w:szCs w:val="20"/>
        </w:rPr>
        <w:t>,</w:t>
      </w:r>
      <w:r w:rsidRPr="00C333FC">
        <w:rPr>
          <w:rFonts w:ascii="Open Sans" w:hAnsi="Open Sans" w:cs="Open Sans"/>
          <w:sz w:val="20"/>
          <w:szCs w:val="20"/>
        </w:rPr>
        <w:t xml:space="preserve"> naturally,</w:t>
      </w:r>
      <w:r w:rsidR="00FE6483">
        <w:rPr>
          <w:rFonts w:ascii="Open Sans" w:hAnsi="Open Sans" w:cs="Open Sans"/>
          <w:sz w:val="20"/>
          <w:szCs w:val="20"/>
        </w:rPr>
        <w:t xml:space="preserve"> include</w:t>
      </w:r>
      <w:r w:rsidR="00D30419" w:rsidRPr="00C333FC">
        <w:rPr>
          <w:rFonts w:ascii="Open Sans" w:hAnsi="Open Sans" w:cs="Open Sans"/>
          <w:sz w:val="20"/>
          <w:szCs w:val="20"/>
        </w:rPr>
        <w:t xml:space="preserve"> relevant principles considering the</w:t>
      </w:r>
      <w:r w:rsidRPr="00C333FC">
        <w:rPr>
          <w:rFonts w:ascii="Open Sans" w:hAnsi="Open Sans" w:cs="Open Sans"/>
          <w:sz w:val="20"/>
          <w:szCs w:val="20"/>
        </w:rPr>
        <w:t xml:space="preserve"> levels of emissions </w:t>
      </w:r>
      <w:r w:rsidR="000E55DA" w:rsidRPr="00C333FC">
        <w:rPr>
          <w:rFonts w:ascii="Open Sans" w:hAnsi="Open Sans" w:cs="Open Sans"/>
          <w:sz w:val="20"/>
          <w:szCs w:val="20"/>
        </w:rPr>
        <w:t>captured</w:t>
      </w:r>
      <w:r w:rsidRPr="00C333FC">
        <w:rPr>
          <w:rFonts w:ascii="Open Sans" w:hAnsi="Open Sans" w:cs="Open Sans"/>
          <w:sz w:val="20"/>
          <w:szCs w:val="20"/>
        </w:rPr>
        <w:t xml:space="preserve">, </w:t>
      </w:r>
      <w:r w:rsidR="008F546D" w:rsidRPr="00C333FC">
        <w:rPr>
          <w:rFonts w:ascii="Open Sans" w:hAnsi="Open Sans" w:cs="Open Sans"/>
          <w:sz w:val="20"/>
          <w:szCs w:val="20"/>
        </w:rPr>
        <w:t xml:space="preserve">value for money, </w:t>
      </w:r>
      <w:r w:rsidRPr="00C333FC">
        <w:rPr>
          <w:rFonts w:ascii="Open Sans" w:hAnsi="Open Sans" w:cs="Open Sans"/>
          <w:sz w:val="20"/>
          <w:szCs w:val="20"/>
        </w:rPr>
        <w:t xml:space="preserve">associated emissions with transport and </w:t>
      </w:r>
      <w:r w:rsidR="000E55DA" w:rsidRPr="00C333FC">
        <w:rPr>
          <w:rFonts w:ascii="Open Sans" w:hAnsi="Open Sans" w:cs="Open Sans"/>
          <w:sz w:val="20"/>
          <w:szCs w:val="20"/>
        </w:rPr>
        <w:t>issues like permanence. However, such principles should also</w:t>
      </w:r>
      <w:r w:rsidR="008F546D" w:rsidRPr="00C333FC">
        <w:rPr>
          <w:rFonts w:ascii="Open Sans" w:hAnsi="Open Sans" w:cs="Open Sans"/>
          <w:sz w:val="20"/>
          <w:szCs w:val="20"/>
        </w:rPr>
        <w:t xml:space="preserve"> be aware of </w:t>
      </w:r>
      <w:r w:rsidR="00FF56AC" w:rsidRPr="00C333FC">
        <w:rPr>
          <w:rFonts w:ascii="Open Sans" w:hAnsi="Open Sans" w:cs="Open Sans"/>
          <w:sz w:val="20"/>
          <w:szCs w:val="20"/>
        </w:rPr>
        <w:t xml:space="preserve">available options to individual sites, and where NPT is the only </w:t>
      </w:r>
      <w:r w:rsidR="00CD29AC">
        <w:rPr>
          <w:rFonts w:ascii="Open Sans" w:hAnsi="Open Sans" w:cs="Open Sans"/>
          <w:sz w:val="20"/>
          <w:szCs w:val="20"/>
        </w:rPr>
        <w:t xml:space="preserve">viable option. </w:t>
      </w:r>
      <w:r w:rsidR="00FF56AC" w:rsidRPr="00C333FC">
        <w:rPr>
          <w:rFonts w:ascii="Open Sans" w:hAnsi="Open Sans" w:cs="Open Sans"/>
          <w:sz w:val="20"/>
          <w:szCs w:val="20"/>
        </w:rPr>
        <w:t xml:space="preserve"> </w:t>
      </w:r>
    </w:p>
    <w:p w14:paraId="35FA04A9" w14:textId="4C163AFB" w:rsidR="00697BD4" w:rsidRPr="00CD29AC" w:rsidRDefault="00801D33" w:rsidP="009D3B62">
      <w:pPr>
        <w:rPr>
          <w:rFonts w:ascii="Open Sans" w:hAnsi="Open Sans" w:cs="Open Sans"/>
          <w:b/>
          <w:bCs/>
          <w:sz w:val="20"/>
          <w:szCs w:val="20"/>
        </w:rPr>
      </w:pPr>
      <w:r w:rsidRPr="00CD29AC">
        <w:rPr>
          <w:rFonts w:ascii="Open Sans" w:hAnsi="Open Sans" w:cs="Open Sans"/>
          <w:b/>
          <w:bCs/>
          <w:sz w:val="20"/>
          <w:szCs w:val="20"/>
          <w:u w:val="single"/>
        </w:rPr>
        <w:t>Cross-Border CO</w:t>
      </w:r>
      <w:r w:rsidRPr="00CD29AC">
        <w:rPr>
          <w:rFonts w:ascii="Open Sans" w:hAnsi="Open Sans" w:cs="Open Sans"/>
          <w:b/>
          <w:bCs/>
          <w:sz w:val="20"/>
          <w:szCs w:val="20"/>
          <w:u w:val="single"/>
          <w:vertAlign w:val="subscript"/>
        </w:rPr>
        <w:t>2</w:t>
      </w:r>
      <w:r w:rsidR="00697BD4" w:rsidRPr="00C333FC">
        <w:rPr>
          <w:rFonts w:ascii="Open Sans" w:hAnsi="Open Sans" w:cs="Open Sans"/>
          <w:color w:val="215E99" w:themeColor="text2" w:themeTint="BF"/>
          <w:sz w:val="20"/>
          <w:szCs w:val="20"/>
        </w:rPr>
        <w:t xml:space="preserve">. </w:t>
      </w:r>
    </w:p>
    <w:p w14:paraId="293272E8" w14:textId="57D55602"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25. Please provide views on the potential vision for cross-border CO2 T&amp;S networks in the UK.</w:t>
      </w:r>
    </w:p>
    <w:p w14:paraId="0B8F20DB" w14:textId="7F312FFD" w:rsidR="00AF3751" w:rsidRPr="00C333FC" w:rsidRDefault="009E4F98" w:rsidP="009D3B62">
      <w:pPr>
        <w:rPr>
          <w:rFonts w:ascii="Open Sans" w:hAnsi="Open Sans" w:cs="Open Sans"/>
          <w:sz w:val="20"/>
          <w:szCs w:val="20"/>
        </w:rPr>
      </w:pPr>
      <w:r w:rsidRPr="00C333FC">
        <w:rPr>
          <w:rFonts w:ascii="Open Sans" w:hAnsi="Open Sans" w:cs="Open Sans"/>
          <w:sz w:val="20"/>
          <w:szCs w:val="20"/>
        </w:rPr>
        <w:t>The REA have limited members involved in the cross-</w:t>
      </w:r>
      <w:proofErr w:type="spellStart"/>
      <w:r w:rsidRPr="00C333FC">
        <w:rPr>
          <w:rFonts w:ascii="Open Sans" w:hAnsi="Open Sans" w:cs="Open Sans"/>
          <w:sz w:val="20"/>
          <w:szCs w:val="20"/>
        </w:rPr>
        <w:t>boarder</w:t>
      </w:r>
      <w:proofErr w:type="spellEnd"/>
      <w:r w:rsidRPr="00C333FC">
        <w:rPr>
          <w:rFonts w:ascii="Open Sans" w:hAnsi="Open Sans" w:cs="Open Sans"/>
          <w:sz w:val="20"/>
          <w:szCs w:val="20"/>
        </w:rPr>
        <w:t xml:space="preserve"> trade of captured carbon at this point. As such we offer some </w:t>
      </w:r>
      <w:r w:rsidR="00DE42D6" w:rsidRPr="00C333FC">
        <w:rPr>
          <w:rFonts w:ascii="Open Sans" w:hAnsi="Open Sans" w:cs="Open Sans"/>
          <w:sz w:val="20"/>
          <w:szCs w:val="20"/>
        </w:rPr>
        <w:t>high-level</w:t>
      </w:r>
      <w:r w:rsidRPr="00C333FC">
        <w:rPr>
          <w:rFonts w:ascii="Open Sans" w:hAnsi="Open Sans" w:cs="Open Sans"/>
          <w:sz w:val="20"/>
          <w:szCs w:val="20"/>
        </w:rPr>
        <w:t xml:space="preserve"> </w:t>
      </w:r>
      <w:r w:rsidR="00DF5B73" w:rsidRPr="00C333FC">
        <w:rPr>
          <w:rFonts w:ascii="Open Sans" w:hAnsi="Open Sans" w:cs="Open Sans"/>
          <w:sz w:val="20"/>
          <w:szCs w:val="20"/>
        </w:rPr>
        <w:t xml:space="preserve">points in relation to this section of the consultation. </w:t>
      </w:r>
      <w:r w:rsidR="00FD2E79" w:rsidRPr="00C333FC">
        <w:rPr>
          <w:rFonts w:ascii="Open Sans" w:hAnsi="Open Sans" w:cs="Open Sans"/>
          <w:sz w:val="20"/>
          <w:szCs w:val="20"/>
        </w:rPr>
        <w:t>We however</w:t>
      </w:r>
      <w:r w:rsidR="00180064">
        <w:rPr>
          <w:rFonts w:ascii="Open Sans" w:hAnsi="Open Sans" w:cs="Open Sans"/>
          <w:sz w:val="20"/>
          <w:szCs w:val="20"/>
        </w:rPr>
        <w:t xml:space="preserve"> are </w:t>
      </w:r>
      <w:r w:rsidR="00FD2E79" w:rsidRPr="00C333FC">
        <w:rPr>
          <w:rFonts w:ascii="Open Sans" w:hAnsi="Open Sans" w:cs="Open Sans"/>
          <w:sz w:val="20"/>
          <w:szCs w:val="20"/>
        </w:rPr>
        <w:t xml:space="preserve">overall supportive of the proposed vision for </w:t>
      </w:r>
      <w:r w:rsidR="000B51EA" w:rsidRPr="00C333FC">
        <w:rPr>
          <w:rFonts w:ascii="Open Sans" w:hAnsi="Open Sans" w:cs="Open Sans"/>
          <w:sz w:val="20"/>
          <w:szCs w:val="20"/>
        </w:rPr>
        <w:t xml:space="preserve">cross-border CO2 T&amp;S networks. </w:t>
      </w:r>
    </w:p>
    <w:p w14:paraId="044E7E59" w14:textId="3C5F5FFF" w:rsidR="00DF5B73" w:rsidRPr="00C333FC" w:rsidRDefault="00DE42D6" w:rsidP="009D3B62">
      <w:pPr>
        <w:rPr>
          <w:rFonts w:ascii="Open Sans" w:hAnsi="Open Sans" w:cs="Open Sans"/>
          <w:sz w:val="20"/>
          <w:szCs w:val="20"/>
        </w:rPr>
      </w:pPr>
      <w:r w:rsidRPr="00C333FC">
        <w:rPr>
          <w:rFonts w:ascii="Open Sans" w:hAnsi="Open Sans" w:cs="Open Sans"/>
          <w:sz w:val="20"/>
          <w:szCs w:val="20"/>
        </w:rPr>
        <w:t>Firstly,</w:t>
      </w:r>
      <w:r w:rsidR="00DF5B73" w:rsidRPr="00C333FC">
        <w:rPr>
          <w:rFonts w:ascii="Open Sans" w:hAnsi="Open Sans" w:cs="Open Sans"/>
          <w:sz w:val="20"/>
          <w:szCs w:val="20"/>
        </w:rPr>
        <w:t xml:space="preserve"> development of </w:t>
      </w:r>
      <w:r w:rsidR="00E34833" w:rsidRPr="00C333FC">
        <w:rPr>
          <w:rFonts w:ascii="Open Sans" w:hAnsi="Open Sans" w:cs="Open Sans"/>
          <w:sz w:val="20"/>
          <w:szCs w:val="20"/>
        </w:rPr>
        <w:t xml:space="preserve">cross </w:t>
      </w:r>
      <w:r w:rsidR="00054B0E" w:rsidRPr="00C333FC">
        <w:rPr>
          <w:rFonts w:ascii="Open Sans" w:hAnsi="Open Sans" w:cs="Open Sans"/>
          <w:sz w:val="20"/>
          <w:szCs w:val="20"/>
        </w:rPr>
        <w:t>border</w:t>
      </w:r>
      <w:r w:rsidR="00E34833" w:rsidRPr="00C333FC">
        <w:rPr>
          <w:rFonts w:ascii="Open Sans" w:hAnsi="Open Sans" w:cs="Open Sans"/>
          <w:sz w:val="20"/>
          <w:szCs w:val="20"/>
        </w:rPr>
        <w:t xml:space="preserve"> trad</w:t>
      </w:r>
      <w:r w:rsidR="00180064">
        <w:rPr>
          <w:rFonts w:ascii="Open Sans" w:hAnsi="Open Sans" w:cs="Open Sans"/>
          <w:sz w:val="20"/>
          <w:szCs w:val="20"/>
        </w:rPr>
        <w:t>e</w:t>
      </w:r>
      <w:r w:rsidR="00E34833" w:rsidRPr="00C333FC">
        <w:rPr>
          <w:rFonts w:ascii="Open Sans" w:hAnsi="Open Sans" w:cs="Open Sans"/>
          <w:sz w:val="20"/>
          <w:szCs w:val="20"/>
        </w:rPr>
        <w:t xml:space="preserve"> needs to recognise </w:t>
      </w:r>
      <w:r w:rsidR="009813E4" w:rsidRPr="00C333FC">
        <w:rPr>
          <w:rFonts w:ascii="Open Sans" w:hAnsi="Open Sans" w:cs="Open Sans"/>
          <w:sz w:val="20"/>
          <w:szCs w:val="20"/>
        </w:rPr>
        <w:t>potential</w:t>
      </w:r>
      <w:r w:rsidR="00E34833" w:rsidRPr="00C333FC">
        <w:rPr>
          <w:rFonts w:ascii="Open Sans" w:hAnsi="Open Sans" w:cs="Open Sans"/>
          <w:sz w:val="20"/>
          <w:szCs w:val="20"/>
        </w:rPr>
        <w:t xml:space="preserve"> for carbon trade in both </w:t>
      </w:r>
      <w:r w:rsidR="009C0806" w:rsidRPr="00C333FC">
        <w:rPr>
          <w:rFonts w:ascii="Open Sans" w:hAnsi="Open Sans" w:cs="Open Sans"/>
          <w:sz w:val="20"/>
          <w:szCs w:val="20"/>
        </w:rPr>
        <w:t xml:space="preserve">directions. While the UK rightly has significant potential to see European carbon imported into the UK for storage, delays to the establishment of this market means that initial </w:t>
      </w:r>
      <w:r w:rsidR="001C53DD" w:rsidRPr="00C333FC">
        <w:rPr>
          <w:rFonts w:ascii="Open Sans" w:hAnsi="Open Sans" w:cs="Open Sans"/>
          <w:sz w:val="20"/>
          <w:szCs w:val="20"/>
        </w:rPr>
        <w:t>volumes</w:t>
      </w:r>
      <w:r w:rsidR="009C0806" w:rsidRPr="00C333FC">
        <w:rPr>
          <w:rFonts w:ascii="Open Sans" w:hAnsi="Open Sans" w:cs="Open Sans"/>
          <w:sz w:val="20"/>
          <w:szCs w:val="20"/>
        </w:rPr>
        <w:t xml:space="preserve"> </w:t>
      </w:r>
      <w:r w:rsidR="001C53DD" w:rsidRPr="00C333FC">
        <w:rPr>
          <w:rFonts w:ascii="Open Sans" w:hAnsi="Open Sans" w:cs="Open Sans"/>
          <w:sz w:val="20"/>
          <w:szCs w:val="20"/>
        </w:rPr>
        <w:t>will be</w:t>
      </w:r>
      <w:r w:rsidR="009C0806" w:rsidRPr="00C333FC">
        <w:rPr>
          <w:rFonts w:ascii="Open Sans" w:hAnsi="Open Sans" w:cs="Open Sans"/>
          <w:sz w:val="20"/>
          <w:szCs w:val="20"/>
        </w:rPr>
        <w:t xml:space="preserve"> exported from the UK</w:t>
      </w:r>
      <w:r w:rsidR="001C53DD" w:rsidRPr="00C333FC">
        <w:rPr>
          <w:rFonts w:ascii="Open Sans" w:hAnsi="Open Sans" w:cs="Open Sans"/>
          <w:sz w:val="20"/>
          <w:szCs w:val="20"/>
        </w:rPr>
        <w:t xml:space="preserve"> to projects like that of the Northern Lights storage facility. </w:t>
      </w:r>
      <w:r w:rsidR="009C0806" w:rsidRPr="00C333FC">
        <w:rPr>
          <w:rFonts w:ascii="Open Sans" w:hAnsi="Open Sans" w:cs="Open Sans"/>
          <w:sz w:val="20"/>
          <w:szCs w:val="20"/>
        </w:rPr>
        <w:t xml:space="preserve"> </w:t>
      </w:r>
      <w:r w:rsidR="001C53DD" w:rsidRPr="00C333FC">
        <w:rPr>
          <w:rFonts w:ascii="Open Sans" w:hAnsi="Open Sans" w:cs="Open Sans"/>
          <w:sz w:val="20"/>
          <w:szCs w:val="20"/>
        </w:rPr>
        <w:t>New policy and regulatory process</w:t>
      </w:r>
      <w:r w:rsidR="00C00012" w:rsidRPr="00C333FC">
        <w:rPr>
          <w:rFonts w:ascii="Open Sans" w:hAnsi="Open Sans" w:cs="Open Sans"/>
          <w:sz w:val="20"/>
          <w:szCs w:val="20"/>
        </w:rPr>
        <w:t xml:space="preserve"> around carbon trade will need to work in both directions. </w:t>
      </w:r>
    </w:p>
    <w:p w14:paraId="49586ED4" w14:textId="704FDEAB" w:rsidR="00C00012" w:rsidRPr="00C333FC" w:rsidRDefault="00C00012" w:rsidP="009D3B62">
      <w:pPr>
        <w:rPr>
          <w:rFonts w:ascii="Open Sans" w:hAnsi="Open Sans" w:cs="Open Sans"/>
          <w:sz w:val="20"/>
          <w:szCs w:val="20"/>
        </w:rPr>
      </w:pPr>
      <w:r w:rsidRPr="00C333FC">
        <w:rPr>
          <w:rFonts w:ascii="Open Sans" w:hAnsi="Open Sans" w:cs="Open Sans"/>
          <w:sz w:val="20"/>
          <w:szCs w:val="20"/>
        </w:rPr>
        <w:t xml:space="preserve">Intial </w:t>
      </w:r>
      <w:r w:rsidR="005B28F6" w:rsidRPr="00C333FC">
        <w:rPr>
          <w:rFonts w:ascii="Open Sans" w:hAnsi="Open Sans" w:cs="Open Sans"/>
          <w:sz w:val="20"/>
          <w:szCs w:val="20"/>
        </w:rPr>
        <w:t>regulatory</w:t>
      </w:r>
      <w:r w:rsidRPr="00C333FC">
        <w:rPr>
          <w:rFonts w:ascii="Open Sans" w:hAnsi="Open Sans" w:cs="Open Sans"/>
          <w:sz w:val="20"/>
          <w:szCs w:val="20"/>
        </w:rPr>
        <w:t xml:space="preserve"> and policy </w:t>
      </w:r>
      <w:r w:rsidR="005B28F6" w:rsidRPr="00C333FC">
        <w:rPr>
          <w:rFonts w:ascii="Open Sans" w:hAnsi="Open Sans" w:cs="Open Sans"/>
          <w:sz w:val="20"/>
          <w:szCs w:val="20"/>
        </w:rPr>
        <w:t xml:space="preserve">requirements around cross- </w:t>
      </w:r>
      <w:proofErr w:type="spellStart"/>
      <w:r w:rsidR="005B28F6" w:rsidRPr="00C333FC">
        <w:rPr>
          <w:rFonts w:ascii="Open Sans" w:hAnsi="Open Sans" w:cs="Open Sans"/>
          <w:sz w:val="20"/>
          <w:szCs w:val="20"/>
        </w:rPr>
        <w:t>boarder</w:t>
      </w:r>
      <w:proofErr w:type="spellEnd"/>
      <w:r w:rsidR="005B28F6" w:rsidRPr="00C333FC">
        <w:rPr>
          <w:rFonts w:ascii="Open Sans" w:hAnsi="Open Sans" w:cs="Open Sans"/>
          <w:sz w:val="20"/>
          <w:szCs w:val="20"/>
        </w:rPr>
        <w:t xml:space="preserve"> carbon trade will need to</w:t>
      </w:r>
      <w:r w:rsidR="00DE42D6" w:rsidRPr="00C333FC">
        <w:rPr>
          <w:rFonts w:ascii="Open Sans" w:hAnsi="Open Sans" w:cs="Open Sans"/>
          <w:sz w:val="20"/>
          <w:szCs w:val="20"/>
        </w:rPr>
        <w:t xml:space="preserve"> be kept under review. Both </w:t>
      </w:r>
      <w:r w:rsidR="00054B0E">
        <w:rPr>
          <w:rFonts w:ascii="Open Sans" w:hAnsi="Open Sans" w:cs="Open Sans"/>
          <w:sz w:val="20"/>
          <w:szCs w:val="20"/>
        </w:rPr>
        <w:t>the</w:t>
      </w:r>
      <w:r w:rsidR="00DE42D6" w:rsidRPr="00C333FC">
        <w:rPr>
          <w:rFonts w:ascii="Open Sans" w:hAnsi="Open Sans" w:cs="Open Sans"/>
          <w:sz w:val="20"/>
          <w:szCs w:val="20"/>
        </w:rPr>
        <w:t xml:space="preserve"> UK and EU markets are still developing and are likely to be subject to significant change as the market evolves and as </w:t>
      </w:r>
      <w:r w:rsidR="005802F4" w:rsidRPr="00C333FC">
        <w:rPr>
          <w:rFonts w:ascii="Open Sans" w:hAnsi="Open Sans" w:cs="Open Sans"/>
          <w:sz w:val="20"/>
          <w:szCs w:val="20"/>
        </w:rPr>
        <w:t xml:space="preserve">policies on both sides are put in place. Government will need to be responsive to these changes and ensure that regulatory positions remain fit for purpose. </w:t>
      </w:r>
    </w:p>
    <w:p w14:paraId="5BBA0BE7" w14:textId="48CDB99E" w:rsidR="00AF3751" w:rsidRPr="00C333FC" w:rsidRDefault="005802F4" w:rsidP="009D3B62">
      <w:pPr>
        <w:rPr>
          <w:rFonts w:ascii="Open Sans" w:hAnsi="Open Sans" w:cs="Open Sans"/>
          <w:sz w:val="20"/>
          <w:szCs w:val="20"/>
        </w:rPr>
      </w:pPr>
      <w:r w:rsidRPr="00C333FC">
        <w:rPr>
          <w:rFonts w:ascii="Open Sans" w:hAnsi="Open Sans" w:cs="Open Sans"/>
          <w:sz w:val="20"/>
          <w:szCs w:val="20"/>
        </w:rPr>
        <w:t>Finally, far greater transparency in relation to</w:t>
      </w:r>
      <w:r w:rsidR="00FD2E79" w:rsidRPr="00C333FC">
        <w:rPr>
          <w:rFonts w:ascii="Open Sans" w:hAnsi="Open Sans" w:cs="Open Sans"/>
          <w:sz w:val="20"/>
          <w:szCs w:val="20"/>
        </w:rPr>
        <w:t xml:space="preserve"> the time scales for delivery of </w:t>
      </w:r>
      <w:r w:rsidR="009C68BA">
        <w:rPr>
          <w:rFonts w:ascii="Open Sans" w:hAnsi="Open Sans" w:cs="Open Sans"/>
          <w:sz w:val="20"/>
          <w:szCs w:val="20"/>
        </w:rPr>
        <w:t>t</w:t>
      </w:r>
      <w:r w:rsidR="00FD2E79" w:rsidRPr="00C333FC">
        <w:rPr>
          <w:rFonts w:ascii="Open Sans" w:hAnsi="Open Sans" w:cs="Open Sans"/>
          <w:sz w:val="20"/>
          <w:szCs w:val="20"/>
        </w:rPr>
        <w:t>he North Sea storage assets is needed. It is currently difficult for capture project developers</w:t>
      </w:r>
      <w:r w:rsidR="009C68BA">
        <w:rPr>
          <w:rFonts w:ascii="Open Sans" w:hAnsi="Open Sans" w:cs="Open Sans"/>
          <w:sz w:val="20"/>
          <w:szCs w:val="20"/>
        </w:rPr>
        <w:t>,</w:t>
      </w:r>
      <w:r w:rsidR="00FD2E79" w:rsidRPr="00C333FC">
        <w:rPr>
          <w:rFonts w:ascii="Open Sans" w:hAnsi="Open Sans" w:cs="Open Sans"/>
          <w:sz w:val="20"/>
          <w:szCs w:val="20"/>
        </w:rPr>
        <w:t xml:space="preserve"> in </w:t>
      </w:r>
      <w:r w:rsidR="009C68BA">
        <w:rPr>
          <w:rFonts w:ascii="Open Sans" w:hAnsi="Open Sans" w:cs="Open Sans"/>
          <w:sz w:val="20"/>
          <w:szCs w:val="20"/>
        </w:rPr>
        <w:t>e</w:t>
      </w:r>
      <w:r w:rsidR="00FD2E79" w:rsidRPr="00C333FC">
        <w:rPr>
          <w:rFonts w:ascii="Open Sans" w:hAnsi="Open Sans" w:cs="Open Sans"/>
          <w:sz w:val="20"/>
          <w:szCs w:val="20"/>
        </w:rPr>
        <w:t>ither the UK or Europe</w:t>
      </w:r>
      <w:r w:rsidR="009C68BA">
        <w:rPr>
          <w:rFonts w:ascii="Open Sans" w:hAnsi="Open Sans" w:cs="Open Sans"/>
          <w:sz w:val="20"/>
          <w:szCs w:val="20"/>
        </w:rPr>
        <w:t>,</w:t>
      </w:r>
      <w:r w:rsidR="00FD2E79" w:rsidRPr="00C333FC">
        <w:rPr>
          <w:rFonts w:ascii="Open Sans" w:hAnsi="Open Sans" w:cs="Open Sans"/>
          <w:sz w:val="20"/>
          <w:szCs w:val="20"/>
        </w:rPr>
        <w:t xml:space="preserve"> to be sure when the </w:t>
      </w:r>
      <w:r w:rsidR="00825610" w:rsidRPr="00C333FC">
        <w:rPr>
          <w:rFonts w:ascii="Open Sans" w:hAnsi="Open Sans" w:cs="Open Sans"/>
          <w:sz w:val="20"/>
          <w:szCs w:val="20"/>
        </w:rPr>
        <w:t>North Sea</w:t>
      </w:r>
      <w:r w:rsidR="00FD2E79" w:rsidRPr="00C333FC">
        <w:rPr>
          <w:rFonts w:ascii="Open Sans" w:hAnsi="Open Sans" w:cs="Open Sans"/>
          <w:sz w:val="20"/>
          <w:szCs w:val="20"/>
        </w:rPr>
        <w:t xml:space="preserve"> market will be functional</w:t>
      </w:r>
      <w:r w:rsidR="00825610">
        <w:rPr>
          <w:rFonts w:ascii="Open Sans" w:hAnsi="Open Sans" w:cs="Open Sans"/>
          <w:sz w:val="20"/>
          <w:szCs w:val="20"/>
        </w:rPr>
        <w:t xml:space="preserve">. They are unlikely to </w:t>
      </w:r>
      <w:r w:rsidR="00FD2E79" w:rsidRPr="00C333FC">
        <w:rPr>
          <w:rFonts w:ascii="Open Sans" w:hAnsi="Open Sans" w:cs="Open Sans"/>
          <w:sz w:val="20"/>
          <w:szCs w:val="20"/>
        </w:rPr>
        <w:t xml:space="preserve">make significant carbon trade plans until there is greater transparency around the availability of the storage assets themselves. </w:t>
      </w:r>
    </w:p>
    <w:p w14:paraId="09D193C5" w14:textId="0CEC2E54"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 xml:space="preserve">26. </w:t>
      </w:r>
      <w:proofErr w:type="gramStart"/>
      <w:r w:rsidRPr="00C333FC">
        <w:rPr>
          <w:rFonts w:ascii="Open Sans" w:hAnsi="Open Sans" w:cs="Open Sans"/>
          <w:b/>
          <w:bCs/>
          <w:sz w:val="20"/>
          <w:szCs w:val="20"/>
        </w:rPr>
        <w:t>With regard to</w:t>
      </w:r>
      <w:proofErr w:type="gramEnd"/>
      <w:r w:rsidRPr="00C333FC">
        <w:rPr>
          <w:rFonts w:ascii="Open Sans" w:hAnsi="Open Sans" w:cs="Open Sans"/>
          <w:b/>
          <w:bCs/>
          <w:sz w:val="20"/>
          <w:szCs w:val="20"/>
        </w:rPr>
        <w:t xml:space="preserve"> Questions 18 and 19 and in the context of establishing cross-border CO2 T&amp;S networks, do you have a view on:</w:t>
      </w:r>
    </w:p>
    <w:p w14:paraId="481EA91C" w14:textId="77777777" w:rsidR="009D3B62" w:rsidRPr="00C333FC" w:rsidRDefault="009D3B62" w:rsidP="009D3B62">
      <w:pPr>
        <w:ind w:left="720"/>
        <w:rPr>
          <w:rFonts w:ascii="Open Sans" w:hAnsi="Open Sans" w:cs="Open Sans"/>
          <w:sz w:val="20"/>
          <w:szCs w:val="20"/>
        </w:rPr>
      </w:pPr>
      <w:r w:rsidRPr="00C333FC">
        <w:rPr>
          <w:rFonts w:ascii="Open Sans" w:hAnsi="Open Sans" w:cs="Open Sans"/>
          <w:sz w:val="20"/>
          <w:szCs w:val="20"/>
        </w:rPr>
        <w:t>i) whether an economic licensing framework for CO2 T&amp;S might need to evolve to accommodate cross-border T&amp;S networks?</w:t>
      </w:r>
    </w:p>
    <w:p w14:paraId="5B4A6805" w14:textId="77777777" w:rsidR="009D3B62" w:rsidRPr="00C333FC" w:rsidRDefault="009D3B62" w:rsidP="009D3B62">
      <w:pPr>
        <w:ind w:left="720"/>
        <w:rPr>
          <w:rFonts w:ascii="Open Sans" w:hAnsi="Open Sans" w:cs="Open Sans"/>
          <w:sz w:val="20"/>
          <w:szCs w:val="20"/>
        </w:rPr>
      </w:pPr>
      <w:r w:rsidRPr="00C333FC">
        <w:rPr>
          <w:rFonts w:ascii="Open Sans" w:hAnsi="Open Sans" w:cs="Open Sans"/>
          <w:sz w:val="20"/>
          <w:szCs w:val="20"/>
        </w:rPr>
        <w:t>ii) how cross-border CO2 volumes should be viewed within a commercial landscape currently designed for domestically captured CO2 volumes?</w:t>
      </w:r>
    </w:p>
    <w:p w14:paraId="50856148" w14:textId="77777777" w:rsidR="009D3B62" w:rsidRPr="00C333FC" w:rsidRDefault="009D3B62" w:rsidP="009D3B62">
      <w:pPr>
        <w:ind w:left="720"/>
        <w:rPr>
          <w:rFonts w:ascii="Open Sans" w:hAnsi="Open Sans" w:cs="Open Sans"/>
          <w:sz w:val="20"/>
          <w:szCs w:val="20"/>
        </w:rPr>
      </w:pPr>
      <w:r w:rsidRPr="00C333FC">
        <w:rPr>
          <w:rFonts w:ascii="Open Sans" w:hAnsi="Open Sans" w:cs="Open Sans"/>
          <w:sz w:val="20"/>
          <w:szCs w:val="20"/>
        </w:rPr>
        <w:t xml:space="preserve">iii) how </w:t>
      </w:r>
      <w:proofErr w:type="gramStart"/>
      <w:r w:rsidRPr="00C333FC">
        <w:rPr>
          <w:rFonts w:ascii="Open Sans" w:hAnsi="Open Sans" w:cs="Open Sans"/>
          <w:sz w:val="20"/>
          <w:szCs w:val="20"/>
        </w:rPr>
        <w:t>service providers could</w:t>
      </w:r>
      <w:proofErr w:type="gramEnd"/>
      <w:r w:rsidRPr="00C333FC">
        <w:rPr>
          <w:rFonts w:ascii="Open Sans" w:hAnsi="Open Sans" w:cs="Open Sans"/>
          <w:sz w:val="20"/>
          <w:szCs w:val="20"/>
        </w:rPr>
        <w:t xml:space="preserve"> manage the risks on a commercial basis that would allow for a merchant delivery model?</w:t>
      </w:r>
    </w:p>
    <w:p w14:paraId="27F1DC5A" w14:textId="77777777" w:rsidR="009D3B62" w:rsidRPr="00C333FC" w:rsidRDefault="009D3B62" w:rsidP="009D3B62">
      <w:pPr>
        <w:ind w:left="720"/>
        <w:rPr>
          <w:rFonts w:ascii="Open Sans" w:hAnsi="Open Sans" w:cs="Open Sans"/>
          <w:sz w:val="20"/>
          <w:szCs w:val="20"/>
        </w:rPr>
      </w:pPr>
      <w:r w:rsidRPr="00C333FC">
        <w:rPr>
          <w:rFonts w:ascii="Open Sans" w:hAnsi="Open Sans" w:cs="Open Sans"/>
          <w:sz w:val="20"/>
          <w:szCs w:val="20"/>
        </w:rPr>
        <w:t>iv) whether there are any specific changes needed to the current suite of capture business models if CO2 cross-border T&amp;S networks are established?</w:t>
      </w:r>
    </w:p>
    <w:p w14:paraId="6A0DD2DE" w14:textId="77777777" w:rsidR="009D3B62" w:rsidRPr="00C333FC" w:rsidRDefault="009D3B62" w:rsidP="009D3B62">
      <w:pPr>
        <w:rPr>
          <w:rFonts w:ascii="Open Sans" w:hAnsi="Open Sans" w:cs="Open Sans"/>
          <w:sz w:val="20"/>
          <w:szCs w:val="20"/>
        </w:rPr>
      </w:pPr>
      <w:r w:rsidRPr="00C333FC">
        <w:rPr>
          <w:rFonts w:ascii="Open Sans" w:hAnsi="Open Sans" w:cs="Open Sans"/>
          <w:sz w:val="20"/>
          <w:szCs w:val="20"/>
        </w:rPr>
        <w:t xml:space="preserve">For each </w:t>
      </w:r>
      <w:proofErr w:type="gramStart"/>
      <w:r w:rsidRPr="00C333FC">
        <w:rPr>
          <w:rFonts w:ascii="Open Sans" w:hAnsi="Open Sans" w:cs="Open Sans"/>
          <w:sz w:val="20"/>
          <w:szCs w:val="20"/>
        </w:rPr>
        <w:t>answer</w:t>
      </w:r>
      <w:proofErr w:type="gramEnd"/>
      <w:r w:rsidRPr="00C333FC">
        <w:rPr>
          <w:rFonts w:ascii="Open Sans" w:hAnsi="Open Sans" w:cs="Open Sans"/>
          <w:sz w:val="20"/>
          <w:szCs w:val="20"/>
        </w:rPr>
        <w:t xml:space="preserve"> please provide further explanation.</w:t>
      </w:r>
    </w:p>
    <w:p w14:paraId="2F5F6C03" w14:textId="2B13ED78" w:rsidR="009D3B62" w:rsidRPr="00C333FC" w:rsidRDefault="000B51EA" w:rsidP="009D3B62">
      <w:pPr>
        <w:rPr>
          <w:rFonts w:ascii="Open Sans" w:hAnsi="Open Sans" w:cs="Open Sans"/>
          <w:sz w:val="20"/>
          <w:szCs w:val="20"/>
        </w:rPr>
      </w:pPr>
      <w:r w:rsidRPr="00C333FC">
        <w:rPr>
          <w:rFonts w:ascii="Open Sans" w:hAnsi="Open Sans" w:cs="Open Sans"/>
          <w:sz w:val="20"/>
          <w:szCs w:val="20"/>
          <w:highlight w:val="yellow"/>
        </w:rPr>
        <w:lastRenderedPageBreak/>
        <w:t>Member feedback welcome.</w:t>
      </w:r>
      <w:r w:rsidRPr="00C333FC">
        <w:rPr>
          <w:rFonts w:ascii="Open Sans" w:hAnsi="Open Sans" w:cs="Open Sans"/>
          <w:sz w:val="20"/>
          <w:szCs w:val="20"/>
        </w:rPr>
        <w:t xml:space="preserve"> </w:t>
      </w:r>
    </w:p>
    <w:p w14:paraId="3900C1FA" w14:textId="7ABF6F00"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 xml:space="preserve">27. </w:t>
      </w:r>
      <w:proofErr w:type="gramStart"/>
      <w:r w:rsidRPr="00C333FC">
        <w:rPr>
          <w:rFonts w:ascii="Open Sans" w:hAnsi="Open Sans" w:cs="Open Sans"/>
          <w:b/>
          <w:bCs/>
          <w:sz w:val="20"/>
          <w:szCs w:val="20"/>
        </w:rPr>
        <w:t>With regard to</w:t>
      </w:r>
      <w:proofErr w:type="gramEnd"/>
      <w:r w:rsidRPr="00C333FC">
        <w:rPr>
          <w:rFonts w:ascii="Open Sans" w:hAnsi="Open Sans" w:cs="Open Sans"/>
          <w:b/>
          <w:bCs/>
          <w:sz w:val="20"/>
          <w:szCs w:val="20"/>
        </w:rPr>
        <w:t xml:space="preserve"> Question 20 do you think any changes will be required to the CCS Network Code to ensure cross-border CO2 T&amp;S networks can be established?</w:t>
      </w:r>
    </w:p>
    <w:p w14:paraId="5C09FB5C" w14:textId="77777777" w:rsidR="000B51EA" w:rsidRPr="00C333FC" w:rsidRDefault="000B51EA" w:rsidP="000B51EA">
      <w:pPr>
        <w:rPr>
          <w:rFonts w:ascii="Open Sans" w:hAnsi="Open Sans" w:cs="Open Sans"/>
          <w:sz w:val="20"/>
          <w:szCs w:val="20"/>
        </w:rPr>
      </w:pPr>
      <w:r w:rsidRPr="00C333FC">
        <w:rPr>
          <w:rFonts w:ascii="Open Sans" w:hAnsi="Open Sans" w:cs="Open Sans"/>
          <w:sz w:val="20"/>
          <w:szCs w:val="20"/>
          <w:highlight w:val="yellow"/>
        </w:rPr>
        <w:t>Member feedback welcome.</w:t>
      </w:r>
      <w:r w:rsidRPr="00C333FC">
        <w:rPr>
          <w:rFonts w:ascii="Open Sans" w:hAnsi="Open Sans" w:cs="Open Sans"/>
          <w:sz w:val="20"/>
          <w:szCs w:val="20"/>
        </w:rPr>
        <w:t xml:space="preserve"> </w:t>
      </w:r>
    </w:p>
    <w:p w14:paraId="69B1685D" w14:textId="6CF29793" w:rsidR="00757289" w:rsidRPr="00493DB6" w:rsidRDefault="00757289" w:rsidP="009D3B62">
      <w:pPr>
        <w:rPr>
          <w:rFonts w:ascii="Open Sans" w:hAnsi="Open Sans" w:cs="Open Sans"/>
          <w:b/>
          <w:bCs/>
          <w:sz w:val="20"/>
          <w:szCs w:val="20"/>
          <w:u w:val="single"/>
        </w:rPr>
      </w:pPr>
      <w:r w:rsidRPr="00493DB6">
        <w:rPr>
          <w:rFonts w:ascii="Open Sans" w:hAnsi="Open Sans" w:cs="Open Sans"/>
          <w:b/>
          <w:bCs/>
          <w:sz w:val="20"/>
          <w:szCs w:val="20"/>
          <w:u w:val="single"/>
        </w:rPr>
        <w:t>Storage</w:t>
      </w:r>
    </w:p>
    <w:p w14:paraId="229BB1E7"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28. To what extent would enabling NPT users and cross-border users incentivise storage exploration and appraisal activity? If not, why doesn’t it?</w:t>
      </w:r>
    </w:p>
    <w:p w14:paraId="7B8EFB01" w14:textId="49114164" w:rsidR="00B36FF7" w:rsidRPr="00C333FC" w:rsidRDefault="00B36FF7" w:rsidP="009D3B62">
      <w:pPr>
        <w:rPr>
          <w:rFonts w:ascii="Open Sans" w:hAnsi="Open Sans" w:cs="Open Sans"/>
          <w:sz w:val="20"/>
          <w:szCs w:val="20"/>
        </w:rPr>
      </w:pPr>
      <w:r w:rsidRPr="00C333FC">
        <w:rPr>
          <w:rFonts w:ascii="Open Sans" w:hAnsi="Open Sans" w:cs="Open Sans"/>
          <w:sz w:val="20"/>
          <w:szCs w:val="20"/>
        </w:rPr>
        <w:t xml:space="preserve">Given the lead time required for </w:t>
      </w:r>
      <w:r w:rsidR="009E41CA" w:rsidRPr="00C333FC">
        <w:rPr>
          <w:rFonts w:ascii="Open Sans" w:hAnsi="Open Sans" w:cs="Open Sans"/>
          <w:sz w:val="20"/>
          <w:szCs w:val="20"/>
        </w:rPr>
        <w:t>he build out of pipeline infrastructure, we are confident that enabling both NPT and cross-</w:t>
      </w:r>
      <w:r w:rsidR="0083684F" w:rsidRPr="00C333FC">
        <w:rPr>
          <w:rFonts w:ascii="Open Sans" w:hAnsi="Open Sans" w:cs="Open Sans"/>
          <w:sz w:val="20"/>
          <w:szCs w:val="20"/>
        </w:rPr>
        <w:t>border</w:t>
      </w:r>
      <w:r w:rsidR="009E41CA" w:rsidRPr="00C333FC">
        <w:rPr>
          <w:rFonts w:ascii="Open Sans" w:hAnsi="Open Sans" w:cs="Open Sans"/>
          <w:sz w:val="20"/>
          <w:szCs w:val="20"/>
        </w:rPr>
        <w:t xml:space="preserve"> </w:t>
      </w:r>
      <w:r w:rsidR="008D5B32" w:rsidRPr="00C333FC">
        <w:rPr>
          <w:rFonts w:ascii="Open Sans" w:hAnsi="Open Sans" w:cs="Open Sans"/>
          <w:sz w:val="20"/>
          <w:szCs w:val="20"/>
        </w:rPr>
        <w:t xml:space="preserve">users will both help drive storage exploration and help to de-risk current storage projects that are intended to be primarily fed by pipeline. The </w:t>
      </w:r>
      <w:r w:rsidR="0083684F" w:rsidRPr="00C333FC">
        <w:rPr>
          <w:rFonts w:ascii="Open Sans" w:hAnsi="Open Sans" w:cs="Open Sans"/>
          <w:sz w:val="20"/>
          <w:szCs w:val="20"/>
        </w:rPr>
        <w:t>development</w:t>
      </w:r>
      <w:r w:rsidR="008D5B32" w:rsidRPr="00C333FC">
        <w:rPr>
          <w:rFonts w:ascii="Open Sans" w:hAnsi="Open Sans" w:cs="Open Sans"/>
          <w:sz w:val="20"/>
          <w:szCs w:val="20"/>
        </w:rPr>
        <w:t xml:space="preserve"> of the NPT market will provide options and flexibility to the market that is to be welcomed. </w:t>
      </w:r>
    </w:p>
    <w:p w14:paraId="724B7A79" w14:textId="0D57D481" w:rsidR="00BE50CF" w:rsidRPr="00C333FC" w:rsidRDefault="00BE50CF" w:rsidP="009D3B62">
      <w:pPr>
        <w:rPr>
          <w:rFonts w:ascii="Open Sans" w:hAnsi="Open Sans" w:cs="Open Sans"/>
          <w:sz w:val="20"/>
          <w:szCs w:val="20"/>
        </w:rPr>
      </w:pPr>
      <w:r w:rsidRPr="00C333FC">
        <w:rPr>
          <w:rFonts w:ascii="Open Sans" w:hAnsi="Open Sans" w:cs="Open Sans"/>
          <w:sz w:val="20"/>
          <w:szCs w:val="20"/>
        </w:rPr>
        <w:t xml:space="preserve">With both the dispersed and </w:t>
      </w:r>
      <w:r w:rsidR="0083684F" w:rsidRPr="00C333FC">
        <w:rPr>
          <w:rFonts w:ascii="Open Sans" w:hAnsi="Open Sans" w:cs="Open Sans"/>
          <w:sz w:val="20"/>
          <w:szCs w:val="20"/>
        </w:rPr>
        <w:t>comparatively</w:t>
      </w:r>
      <w:r w:rsidRPr="00C333FC">
        <w:rPr>
          <w:rFonts w:ascii="Open Sans" w:hAnsi="Open Sans" w:cs="Open Sans"/>
          <w:sz w:val="20"/>
          <w:szCs w:val="20"/>
        </w:rPr>
        <w:t xml:space="preserve"> smaller nature of capture sites </w:t>
      </w:r>
      <w:r w:rsidR="0083684F" w:rsidRPr="00C333FC">
        <w:rPr>
          <w:rFonts w:ascii="Open Sans" w:hAnsi="Open Sans" w:cs="Open Sans"/>
          <w:sz w:val="20"/>
          <w:szCs w:val="20"/>
        </w:rPr>
        <w:t>likely to use NPT, this also provides the opportunity for exploration of mor</w:t>
      </w:r>
      <w:r w:rsidR="007C3BB1" w:rsidRPr="00C333FC">
        <w:rPr>
          <w:rFonts w:ascii="Open Sans" w:hAnsi="Open Sans" w:cs="Open Sans"/>
          <w:sz w:val="20"/>
          <w:szCs w:val="20"/>
        </w:rPr>
        <w:t>e</w:t>
      </w:r>
      <w:r w:rsidR="0083684F" w:rsidRPr="00C333FC">
        <w:rPr>
          <w:rFonts w:ascii="Open Sans" w:hAnsi="Open Sans" w:cs="Open Sans"/>
          <w:sz w:val="20"/>
          <w:szCs w:val="20"/>
        </w:rPr>
        <w:t xml:space="preserve"> localised </w:t>
      </w:r>
      <w:proofErr w:type="gramStart"/>
      <w:r w:rsidR="0083684F" w:rsidRPr="00C333FC">
        <w:rPr>
          <w:rFonts w:ascii="Open Sans" w:hAnsi="Open Sans" w:cs="Open Sans"/>
          <w:sz w:val="20"/>
          <w:szCs w:val="20"/>
        </w:rPr>
        <w:t>and,</w:t>
      </w:r>
      <w:proofErr w:type="gramEnd"/>
      <w:r w:rsidR="0083684F" w:rsidRPr="00C333FC">
        <w:rPr>
          <w:rFonts w:ascii="Open Sans" w:hAnsi="Open Sans" w:cs="Open Sans"/>
          <w:sz w:val="20"/>
          <w:szCs w:val="20"/>
        </w:rPr>
        <w:t xml:space="preserve"> likely, smaller </w:t>
      </w:r>
      <w:r w:rsidR="007C3BB1" w:rsidRPr="00C333FC">
        <w:rPr>
          <w:rFonts w:ascii="Open Sans" w:hAnsi="Open Sans" w:cs="Open Sans"/>
          <w:sz w:val="20"/>
          <w:szCs w:val="20"/>
        </w:rPr>
        <w:t xml:space="preserve">storage facilities. This should be encouraged, enabling more localised </w:t>
      </w:r>
      <w:r w:rsidR="00046B03" w:rsidRPr="00C333FC">
        <w:rPr>
          <w:rFonts w:ascii="Open Sans" w:hAnsi="Open Sans" w:cs="Open Sans"/>
          <w:sz w:val="20"/>
          <w:szCs w:val="20"/>
        </w:rPr>
        <w:t xml:space="preserve">solutions and growth of the storage industry. </w:t>
      </w:r>
    </w:p>
    <w:p w14:paraId="30BB7DA7"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29. Could a store which is solely reliant on NPT users be viable? What are the technical challenges to operating a store solely reliant on NPT users? How would this operating model impact the risk profile of the project?</w:t>
      </w:r>
    </w:p>
    <w:p w14:paraId="23D04EE7" w14:textId="45F93F84" w:rsidR="009D3B62" w:rsidRPr="00C333FC" w:rsidRDefault="007F662D" w:rsidP="009D3B62">
      <w:pPr>
        <w:rPr>
          <w:rFonts w:ascii="Open Sans" w:hAnsi="Open Sans" w:cs="Open Sans"/>
          <w:sz w:val="20"/>
          <w:szCs w:val="20"/>
        </w:rPr>
      </w:pPr>
      <w:r w:rsidRPr="00C333FC">
        <w:rPr>
          <w:rFonts w:ascii="Open Sans" w:hAnsi="Open Sans" w:cs="Open Sans"/>
          <w:sz w:val="20"/>
          <w:szCs w:val="20"/>
        </w:rPr>
        <w:t>Yes</w:t>
      </w:r>
      <w:r w:rsidR="00046B03" w:rsidRPr="00C333FC">
        <w:rPr>
          <w:rFonts w:ascii="Open Sans" w:hAnsi="Open Sans" w:cs="Open Sans"/>
          <w:sz w:val="20"/>
          <w:szCs w:val="20"/>
        </w:rPr>
        <w:t>.</w:t>
      </w:r>
      <w:r w:rsidR="002B42B3" w:rsidRPr="00C333FC">
        <w:rPr>
          <w:rFonts w:ascii="Open Sans" w:hAnsi="Open Sans" w:cs="Open Sans"/>
          <w:sz w:val="20"/>
          <w:szCs w:val="20"/>
        </w:rPr>
        <w:t xml:space="preserve"> </w:t>
      </w:r>
      <w:r w:rsidR="00BA0DB1" w:rsidRPr="00C333FC">
        <w:rPr>
          <w:rFonts w:ascii="Open Sans" w:hAnsi="Open Sans" w:cs="Open Sans"/>
          <w:sz w:val="20"/>
          <w:szCs w:val="20"/>
        </w:rPr>
        <w:t>Assuming</w:t>
      </w:r>
      <w:r w:rsidR="002B42B3" w:rsidRPr="00C333FC">
        <w:rPr>
          <w:rFonts w:ascii="Open Sans" w:hAnsi="Open Sans" w:cs="Open Sans"/>
          <w:sz w:val="20"/>
          <w:szCs w:val="20"/>
        </w:rPr>
        <w:t xml:space="preserve"> the successful development of a negative emissions </w:t>
      </w:r>
      <w:r w:rsidR="003B1FA4" w:rsidRPr="00C333FC">
        <w:rPr>
          <w:rFonts w:ascii="Open Sans" w:hAnsi="Open Sans" w:cs="Open Sans"/>
          <w:sz w:val="20"/>
          <w:szCs w:val="20"/>
        </w:rPr>
        <w:t>and storage market, NPT only storage sites should be</w:t>
      </w:r>
      <w:r w:rsidR="00BA0DB1" w:rsidRPr="00C333FC">
        <w:rPr>
          <w:rFonts w:ascii="Open Sans" w:hAnsi="Open Sans" w:cs="Open Sans"/>
          <w:sz w:val="20"/>
          <w:szCs w:val="20"/>
        </w:rPr>
        <w:t xml:space="preserve"> economically viable. It is likely that such storage facilities will be smaller </w:t>
      </w:r>
      <w:proofErr w:type="spellStart"/>
      <w:proofErr w:type="gramStart"/>
      <w:r w:rsidR="00BA0DB1" w:rsidRPr="00C333FC">
        <w:rPr>
          <w:rFonts w:ascii="Open Sans" w:hAnsi="Open Sans" w:cs="Open Sans"/>
          <w:sz w:val="20"/>
          <w:szCs w:val="20"/>
        </w:rPr>
        <w:t>then</w:t>
      </w:r>
      <w:proofErr w:type="spellEnd"/>
      <w:proofErr w:type="gramEnd"/>
      <w:r w:rsidR="00BA0DB1" w:rsidRPr="00C333FC">
        <w:rPr>
          <w:rFonts w:ascii="Open Sans" w:hAnsi="Open Sans" w:cs="Open Sans"/>
          <w:sz w:val="20"/>
          <w:szCs w:val="20"/>
        </w:rPr>
        <w:t xml:space="preserve"> pipeline connected </w:t>
      </w:r>
      <w:r w:rsidR="00436871" w:rsidRPr="00C333FC">
        <w:rPr>
          <w:rFonts w:ascii="Open Sans" w:hAnsi="Open Sans" w:cs="Open Sans"/>
          <w:sz w:val="20"/>
          <w:szCs w:val="20"/>
        </w:rPr>
        <w:t>ones, but also have mor</w:t>
      </w:r>
      <w:r w:rsidR="00215ACA" w:rsidRPr="00C333FC">
        <w:rPr>
          <w:rFonts w:ascii="Open Sans" w:hAnsi="Open Sans" w:cs="Open Sans"/>
          <w:sz w:val="20"/>
          <w:szCs w:val="20"/>
        </w:rPr>
        <w:t>e</w:t>
      </w:r>
      <w:r w:rsidR="00436871" w:rsidRPr="00C333FC">
        <w:rPr>
          <w:rFonts w:ascii="Open Sans" w:hAnsi="Open Sans" w:cs="Open Sans"/>
          <w:sz w:val="20"/>
          <w:szCs w:val="20"/>
        </w:rPr>
        <w:t xml:space="preserve"> bespoke contract arrangements that </w:t>
      </w:r>
      <w:r w:rsidR="00215ACA" w:rsidRPr="00C333FC">
        <w:rPr>
          <w:rFonts w:ascii="Open Sans" w:hAnsi="Open Sans" w:cs="Open Sans"/>
          <w:sz w:val="20"/>
          <w:szCs w:val="20"/>
        </w:rPr>
        <w:t xml:space="preserve">reflect the cost base of </w:t>
      </w:r>
      <w:r w:rsidR="00244824" w:rsidRPr="00C333FC">
        <w:rPr>
          <w:rFonts w:ascii="Open Sans" w:hAnsi="Open Sans" w:cs="Open Sans"/>
          <w:sz w:val="20"/>
          <w:szCs w:val="20"/>
        </w:rPr>
        <w:t xml:space="preserve">NPT solutions. This could well develop as </w:t>
      </w:r>
      <w:r w:rsidR="00445892">
        <w:rPr>
          <w:rFonts w:ascii="Open Sans" w:hAnsi="Open Sans" w:cs="Open Sans"/>
          <w:sz w:val="20"/>
          <w:szCs w:val="20"/>
        </w:rPr>
        <w:t xml:space="preserve">a </w:t>
      </w:r>
      <w:r w:rsidR="00244824" w:rsidRPr="00C333FC">
        <w:rPr>
          <w:rFonts w:ascii="Open Sans" w:hAnsi="Open Sans" w:cs="Open Sans"/>
          <w:sz w:val="20"/>
          <w:szCs w:val="20"/>
        </w:rPr>
        <w:t xml:space="preserve">particular </w:t>
      </w:r>
      <w:r w:rsidR="00DD4D3F" w:rsidRPr="00C333FC">
        <w:rPr>
          <w:rFonts w:ascii="Open Sans" w:hAnsi="Open Sans" w:cs="Open Sans"/>
          <w:sz w:val="20"/>
          <w:szCs w:val="20"/>
        </w:rPr>
        <w:t xml:space="preserve">section of the market. </w:t>
      </w:r>
    </w:p>
    <w:p w14:paraId="4ECA13C9" w14:textId="096FC89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30. Please provide evidence for the potential viability of shipping CO2 straight to the wellhead for CO2 injection. Please expand on the risks/barriers and benefits of straight to wellhead shipping.</w:t>
      </w:r>
    </w:p>
    <w:p w14:paraId="2DF9D781" w14:textId="7A559037" w:rsidR="00DD4D3F" w:rsidRPr="00C333FC" w:rsidRDefault="00DD4D3F" w:rsidP="009D3B62">
      <w:pPr>
        <w:rPr>
          <w:rFonts w:ascii="Open Sans" w:hAnsi="Open Sans" w:cs="Open Sans"/>
          <w:sz w:val="20"/>
          <w:szCs w:val="20"/>
        </w:rPr>
      </w:pPr>
      <w:r w:rsidRPr="00C333FC">
        <w:rPr>
          <w:rFonts w:ascii="Open Sans" w:hAnsi="Open Sans" w:cs="Open Sans"/>
          <w:sz w:val="20"/>
          <w:szCs w:val="20"/>
          <w:highlight w:val="yellow"/>
        </w:rPr>
        <w:t>Member input welcome</w:t>
      </w:r>
    </w:p>
    <w:p w14:paraId="000CE505" w14:textId="77777777" w:rsidR="00A13DA1" w:rsidRPr="00445892" w:rsidRDefault="00A13DA1" w:rsidP="00A13DA1">
      <w:pPr>
        <w:pStyle w:val="Heading3"/>
        <w:shd w:val="clear" w:color="auto" w:fill="FFFFFF"/>
        <w:spacing w:before="200" w:after="0"/>
        <w:rPr>
          <w:rFonts w:ascii="Open Sans" w:hAnsi="Open Sans" w:cs="Open Sans"/>
          <w:b/>
          <w:bCs/>
          <w:color w:val="0B0C0C"/>
          <w:sz w:val="20"/>
          <w:szCs w:val="20"/>
          <w:u w:val="single"/>
        </w:rPr>
      </w:pPr>
      <w:r w:rsidRPr="00445892">
        <w:rPr>
          <w:rFonts w:ascii="Open Sans" w:hAnsi="Open Sans" w:cs="Open Sans"/>
          <w:b/>
          <w:bCs/>
          <w:color w:val="0B0C0C"/>
          <w:sz w:val="20"/>
          <w:szCs w:val="20"/>
          <w:u w:val="single"/>
        </w:rPr>
        <w:t>Wider deployment considerations</w:t>
      </w:r>
    </w:p>
    <w:p w14:paraId="5A27CC81" w14:textId="6EF730F7" w:rsidR="00A13DA1" w:rsidRPr="00C333FC" w:rsidRDefault="00734A3E" w:rsidP="00734A3E">
      <w:pPr>
        <w:spacing w:before="120"/>
        <w:rPr>
          <w:rFonts w:ascii="Open Sans" w:hAnsi="Open Sans" w:cs="Open Sans"/>
          <w:b/>
          <w:bCs/>
          <w:sz w:val="20"/>
          <w:szCs w:val="20"/>
        </w:rPr>
      </w:pPr>
      <w:r w:rsidRPr="00C333FC">
        <w:rPr>
          <w:rFonts w:ascii="Open Sans" w:hAnsi="Open Sans" w:cs="Open Sans"/>
          <w:b/>
          <w:bCs/>
          <w:sz w:val="20"/>
          <w:szCs w:val="20"/>
        </w:rPr>
        <w:t>Other Regulatory Controls</w:t>
      </w:r>
    </w:p>
    <w:p w14:paraId="6444AE96" w14:textId="01A4DD93" w:rsidR="0016607E" w:rsidRPr="00C333FC" w:rsidRDefault="009D3B62" w:rsidP="009D3B62">
      <w:pPr>
        <w:rPr>
          <w:rFonts w:ascii="Open Sans" w:hAnsi="Open Sans" w:cs="Open Sans"/>
          <w:b/>
          <w:bCs/>
          <w:sz w:val="20"/>
          <w:szCs w:val="20"/>
        </w:rPr>
      </w:pPr>
      <w:r w:rsidRPr="00C333FC">
        <w:rPr>
          <w:rFonts w:ascii="Open Sans" w:hAnsi="Open Sans" w:cs="Open Sans"/>
          <w:b/>
          <w:bCs/>
          <w:sz w:val="20"/>
          <w:szCs w:val="20"/>
        </w:rPr>
        <w:t>31. What regulations need to be considered or amended for NPT value chains to deploy (excluding those regulations which are covered in the CCUS policy landscape section)?</w:t>
      </w:r>
    </w:p>
    <w:p w14:paraId="4EC2FD21" w14:textId="2F94C83F" w:rsidR="00ED2E56" w:rsidRPr="00C333FC" w:rsidRDefault="00054A5C" w:rsidP="009D3B62">
      <w:pPr>
        <w:rPr>
          <w:rFonts w:ascii="Open Sans" w:hAnsi="Open Sans" w:cs="Open Sans"/>
          <w:sz w:val="20"/>
          <w:szCs w:val="20"/>
        </w:rPr>
      </w:pPr>
      <w:r w:rsidRPr="00C333FC">
        <w:rPr>
          <w:rFonts w:ascii="Open Sans" w:hAnsi="Open Sans" w:cs="Open Sans"/>
          <w:sz w:val="20"/>
          <w:szCs w:val="20"/>
        </w:rPr>
        <w:t xml:space="preserve">Clarity is still required from relevant environmental regulatory authorities as to the end of waste criteria when it comes to captured carbon.  For example, </w:t>
      </w:r>
      <w:r w:rsidR="008F06DA" w:rsidRPr="00C333FC">
        <w:rPr>
          <w:rFonts w:ascii="Open Sans" w:hAnsi="Open Sans" w:cs="Open Sans"/>
          <w:sz w:val="20"/>
          <w:szCs w:val="20"/>
        </w:rPr>
        <w:t>t</w:t>
      </w:r>
      <w:r w:rsidRPr="00C333FC">
        <w:rPr>
          <w:rFonts w:ascii="Open Sans" w:hAnsi="Open Sans" w:cs="Open Sans"/>
          <w:sz w:val="20"/>
          <w:szCs w:val="20"/>
        </w:rPr>
        <w:t>he current Regulatory Position statement provided by the Environment Agency</w:t>
      </w:r>
      <w:r w:rsidR="00672AB0" w:rsidRPr="00C333FC">
        <w:rPr>
          <w:rFonts w:ascii="Open Sans" w:hAnsi="Open Sans" w:cs="Open Sans"/>
          <w:sz w:val="20"/>
          <w:szCs w:val="20"/>
        </w:rPr>
        <w:t xml:space="preserve"> relation to </w:t>
      </w:r>
      <w:r w:rsidR="008F06DA" w:rsidRPr="00C333FC">
        <w:rPr>
          <w:rFonts w:ascii="Open Sans" w:hAnsi="Open Sans" w:cs="Open Sans"/>
          <w:sz w:val="20"/>
          <w:szCs w:val="20"/>
        </w:rPr>
        <w:t>carbon captured from anaerobic</w:t>
      </w:r>
      <w:r w:rsidR="00672AB0" w:rsidRPr="00C333FC">
        <w:rPr>
          <w:rFonts w:ascii="Open Sans" w:hAnsi="Open Sans" w:cs="Open Sans"/>
          <w:sz w:val="20"/>
          <w:szCs w:val="20"/>
        </w:rPr>
        <w:t xml:space="preserve"> digestion (RPS 255) requires further clarity</w:t>
      </w:r>
      <w:r w:rsidR="00CE7FD8" w:rsidRPr="00C333FC">
        <w:rPr>
          <w:rFonts w:ascii="Open Sans" w:hAnsi="Open Sans" w:cs="Open Sans"/>
          <w:sz w:val="20"/>
          <w:szCs w:val="20"/>
        </w:rPr>
        <w:t xml:space="preserve"> and guidance on what can and </w:t>
      </w:r>
      <w:r w:rsidR="008F06DA" w:rsidRPr="00C333FC">
        <w:rPr>
          <w:rFonts w:ascii="Open Sans" w:hAnsi="Open Sans" w:cs="Open Sans"/>
          <w:sz w:val="20"/>
          <w:szCs w:val="20"/>
        </w:rPr>
        <w:t>can’t</w:t>
      </w:r>
      <w:r w:rsidR="00CE7FD8" w:rsidRPr="00C333FC">
        <w:rPr>
          <w:rFonts w:ascii="Open Sans" w:hAnsi="Open Sans" w:cs="Open Sans"/>
          <w:sz w:val="20"/>
          <w:szCs w:val="20"/>
        </w:rPr>
        <w:t xml:space="preserve"> be done. Evolution of this guidance also ne</w:t>
      </w:r>
      <w:r w:rsidR="008F06DA" w:rsidRPr="00C333FC">
        <w:rPr>
          <w:rFonts w:ascii="Open Sans" w:hAnsi="Open Sans" w:cs="Open Sans"/>
          <w:sz w:val="20"/>
          <w:szCs w:val="20"/>
        </w:rPr>
        <w:t>e</w:t>
      </w:r>
      <w:r w:rsidR="00CE7FD8" w:rsidRPr="00C333FC">
        <w:rPr>
          <w:rFonts w:ascii="Open Sans" w:hAnsi="Open Sans" w:cs="Open Sans"/>
          <w:sz w:val="20"/>
          <w:szCs w:val="20"/>
        </w:rPr>
        <w:t>ds to take into consideration revisions to the Quality Protocol (now “</w:t>
      </w:r>
      <w:r w:rsidR="00E23F7B" w:rsidRPr="00C333FC">
        <w:rPr>
          <w:rFonts w:ascii="Open Sans" w:hAnsi="Open Sans" w:cs="Open Sans"/>
          <w:sz w:val="20"/>
          <w:szCs w:val="20"/>
        </w:rPr>
        <w:t>Resource Framework”)</w:t>
      </w:r>
      <w:r w:rsidR="008F06DA" w:rsidRPr="00C333FC">
        <w:rPr>
          <w:rFonts w:ascii="Open Sans" w:hAnsi="Open Sans" w:cs="Open Sans"/>
          <w:sz w:val="20"/>
          <w:szCs w:val="20"/>
        </w:rPr>
        <w:t xml:space="preserve">. </w:t>
      </w:r>
      <w:r w:rsidR="00785FD3" w:rsidRPr="00C333FC">
        <w:rPr>
          <w:rFonts w:ascii="Open Sans" w:hAnsi="Open Sans" w:cs="Open Sans"/>
          <w:sz w:val="20"/>
          <w:szCs w:val="20"/>
        </w:rPr>
        <w:t xml:space="preserve"> NPT will not be able to take place unless regulatory rules </w:t>
      </w:r>
      <w:r w:rsidR="002D6CFE" w:rsidRPr="00C333FC">
        <w:rPr>
          <w:rFonts w:ascii="Open Sans" w:hAnsi="Open Sans" w:cs="Open Sans"/>
          <w:sz w:val="20"/>
          <w:szCs w:val="20"/>
        </w:rPr>
        <w:t xml:space="preserve">around the storage and use of captured carbon from capture assets is clear. </w:t>
      </w:r>
    </w:p>
    <w:p w14:paraId="670DBC82" w14:textId="1314F9B0" w:rsidR="00E01395" w:rsidRPr="00C333FC" w:rsidRDefault="006E77D9" w:rsidP="009D3B62">
      <w:pPr>
        <w:rPr>
          <w:rFonts w:ascii="Open Sans" w:hAnsi="Open Sans" w:cs="Open Sans"/>
          <w:sz w:val="20"/>
          <w:szCs w:val="20"/>
        </w:rPr>
      </w:pPr>
      <w:r w:rsidRPr="00C333FC">
        <w:rPr>
          <w:rFonts w:ascii="Open Sans" w:hAnsi="Open Sans" w:cs="Open Sans"/>
          <w:sz w:val="20"/>
          <w:szCs w:val="20"/>
        </w:rPr>
        <w:lastRenderedPageBreak/>
        <w:t>Separately</w:t>
      </w:r>
      <w:r w:rsidR="00E01395" w:rsidRPr="00C333FC">
        <w:rPr>
          <w:rFonts w:ascii="Open Sans" w:hAnsi="Open Sans" w:cs="Open Sans"/>
          <w:sz w:val="20"/>
          <w:szCs w:val="20"/>
        </w:rPr>
        <w:t>, we also stress that here must be consistency in MRV approache</w:t>
      </w:r>
      <w:r w:rsidRPr="00C333FC">
        <w:rPr>
          <w:rFonts w:ascii="Open Sans" w:hAnsi="Open Sans" w:cs="Open Sans"/>
          <w:sz w:val="20"/>
          <w:szCs w:val="20"/>
        </w:rPr>
        <w:t xml:space="preserve">s around carbon capture and transporting across differing government schemes. Currently MRV processes are being considered for the capture business models, the </w:t>
      </w:r>
      <w:r w:rsidR="00C26F50" w:rsidRPr="00C333FC">
        <w:rPr>
          <w:rFonts w:ascii="Open Sans" w:hAnsi="Open Sans" w:cs="Open Sans"/>
          <w:sz w:val="20"/>
          <w:szCs w:val="20"/>
        </w:rPr>
        <w:t xml:space="preserve">UK ETS, CBAM and NPT. </w:t>
      </w:r>
      <w:proofErr w:type="gramStart"/>
      <w:r w:rsidR="00C26F50" w:rsidRPr="00C333FC">
        <w:rPr>
          <w:rFonts w:ascii="Open Sans" w:hAnsi="Open Sans" w:cs="Open Sans"/>
          <w:sz w:val="20"/>
          <w:szCs w:val="20"/>
        </w:rPr>
        <w:t>In particular there</w:t>
      </w:r>
      <w:proofErr w:type="gramEnd"/>
      <w:r w:rsidR="00C26F50" w:rsidRPr="00C333FC">
        <w:rPr>
          <w:rFonts w:ascii="Open Sans" w:hAnsi="Open Sans" w:cs="Open Sans"/>
          <w:sz w:val="20"/>
          <w:szCs w:val="20"/>
        </w:rPr>
        <w:t xml:space="preserve"> must be consistency in how biogenic carbon is treated in relation to all of these areas to avoid conflicting requirements </w:t>
      </w:r>
      <w:r w:rsidR="00EE2966">
        <w:rPr>
          <w:rFonts w:ascii="Open Sans" w:hAnsi="Open Sans" w:cs="Open Sans"/>
          <w:sz w:val="20"/>
          <w:szCs w:val="20"/>
        </w:rPr>
        <w:t xml:space="preserve">or </w:t>
      </w:r>
      <w:r w:rsidR="00623968">
        <w:rPr>
          <w:rFonts w:ascii="Open Sans" w:hAnsi="Open Sans" w:cs="Open Sans"/>
          <w:sz w:val="20"/>
          <w:szCs w:val="20"/>
        </w:rPr>
        <w:t xml:space="preserve">contradictory </w:t>
      </w:r>
      <w:r w:rsidR="00C26F50" w:rsidRPr="00C333FC">
        <w:rPr>
          <w:rFonts w:ascii="Open Sans" w:hAnsi="Open Sans" w:cs="Open Sans"/>
          <w:sz w:val="20"/>
          <w:szCs w:val="20"/>
        </w:rPr>
        <w:t xml:space="preserve">standards being applied. </w:t>
      </w:r>
    </w:p>
    <w:p w14:paraId="19B56313"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32. Do the current processes to comply with existing health and safety or environmental regulations or controls create barriers to NPT deployment when transporting CO2 via road, rail, barge, ship, or processing CO2 at intermodal facilities? If so, what are those barriers, and what would you suggest as an alternative?</w:t>
      </w:r>
    </w:p>
    <w:p w14:paraId="16A9EB9F" w14:textId="03CA8235" w:rsidR="002D6CFE" w:rsidRPr="00C333FC" w:rsidRDefault="00A34FBE" w:rsidP="009D3B62">
      <w:pPr>
        <w:rPr>
          <w:rFonts w:ascii="Open Sans" w:hAnsi="Open Sans" w:cs="Open Sans"/>
          <w:sz w:val="20"/>
          <w:szCs w:val="20"/>
        </w:rPr>
      </w:pPr>
      <w:r w:rsidRPr="00C333FC">
        <w:rPr>
          <w:rFonts w:ascii="Open Sans" w:hAnsi="Open Sans" w:cs="Open Sans"/>
          <w:sz w:val="20"/>
          <w:szCs w:val="20"/>
        </w:rPr>
        <w:t xml:space="preserve">CO2 Transport is already common and </w:t>
      </w:r>
      <w:r w:rsidR="008E56C5" w:rsidRPr="00C333FC">
        <w:rPr>
          <w:rFonts w:ascii="Open Sans" w:hAnsi="Open Sans" w:cs="Open Sans"/>
          <w:sz w:val="20"/>
          <w:szCs w:val="20"/>
        </w:rPr>
        <w:t>done commercially, primarily to u</w:t>
      </w:r>
      <w:r w:rsidR="00623968">
        <w:rPr>
          <w:rFonts w:ascii="Open Sans" w:hAnsi="Open Sans" w:cs="Open Sans"/>
          <w:sz w:val="20"/>
          <w:szCs w:val="20"/>
        </w:rPr>
        <w:t>tilisation in the food or industrial sectors</w:t>
      </w:r>
      <w:r w:rsidRPr="00C333FC">
        <w:rPr>
          <w:rFonts w:ascii="Open Sans" w:hAnsi="Open Sans" w:cs="Open Sans"/>
          <w:sz w:val="20"/>
          <w:szCs w:val="20"/>
        </w:rPr>
        <w:t xml:space="preserve">. Such </w:t>
      </w:r>
      <w:r w:rsidR="00326982" w:rsidRPr="00C333FC">
        <w:rPr>
          <w:rFonts w:ascii="Open Sans" w:hAnsi="Open Sans" w:cs="Open Sans"/>
          <w:sz w:val="20"/>
          <w:szCs w:val="20"/>
        </w:rPr>
        <w:t>activities</w:t>
      </w:r>
      <w:r w:rsidR="008E56C5" w:rsidRPr="00C333FC">
        <w:rPr>
          <w:rFonts w:ascii="Open Sans" w:hAnsi="Open Sans" w:cs="Open Sans"/>
          <w:sz w:val="20"/>
          <w:szCs w:val="20"/>
        </w:rPr>
        <w:t xml:space="preserve"> are</w:t>
      </w:r>
      <w:r w:rsidR="00326982" w:rsidRPr="00C333FC">
        <w:rPr>
          <w:rFonts w:ascii="Open Sans" w:hAnsi="Open Sans" w:cs="Open Sans"/>
          <w:sz w:val="20"/>
          <w:szCs w:val="20"/>
        </w:rPr>
        <w:t xml:space="preserve"> </w:t>
      </w:r>
      <w:r w:rsidRPr="00C333FC">
        <w:rPr>
          <w:rFonts w:ascii="Open Sans" w:hAnsi="Open Sans" w:cs="Open Sans"/>
          <w:sz w:val="20"/>
          <w:szCs w:val="20"/>
        </w:rPr>
        <w:t>already</w:t>
      </w:r>
      <w:r w:rsidR="00326982" w:rsidRPr="00C333FC">
        <w:rPr>
          <w:rFonts w:ascii="Open Sans" w:hAnsi="Open Sans" w:cs="Open Sans"/>
          <w:sz w:val="20"/>
          <w:szCs w:val="20"/>
        </w:rPr>
        <w:t xml:space="preserve"> </w:t>
      </w:r>
      <w:r w:rsidR="008E56C5" w:rsidRPr="00C333FC">
        <w:rPr>
          <w:rFonts w:ascii="Open Sans" w:hAnsi="Open Sans" w:cs="Open Sans"/>
          <w:sz w:val="20"/>
          <w:szCs w:val="20"/>
        </w:rPr>
        <w:t xml:space="preserve">able to </w:t>
      </w:r>
      <w:r w:rsidR="00326982" w:rsidRPr="00C333FC">
        <w:rPr>
          <w:rFonts w:ascii="Open Sans" w:hAnsi="Open Sans" w:cs="Open Sans"/>
          <w:sz w:val="20"/>
          <w:szCs w:val="20"/>
        </w:rPr>
        <w:t xml:space="preserve">operate </w:t>
      </w:r>
      <w:r w:rsidR="008E56C5" w:rsidRPr="00C333FC">
        <w:rPr>
          <w:rFonts w:ascii="Open Sans" w:hAnsi="Open Sans" w:cs="Open Sans"/>
          <w:sz w:val="20"/>
          <w:szCs w:val="20"/>
        </w:rPr>
        <w:t>in line</w:t>
      </w:r>
      <w:r w:rsidR="00326982" w:rsidRPr="00C333FC">
        <w:rPr>
          <w:rFonts w:ascii="Open Sans" w:hAnsi="Open Sans" w:cs="Open Sans"/>
          <w:sz w:val="20"/>
          <w:szCs w:val="20"/>
        </w:rPr>
        <w:t xml:space="preserve"> with existing H&amp;S requirements</w:t>
      </w:r>
      <w:r w:rsidR="008E56C5" w:rsidRPr="00C333FC">
        <w:rPr>
          <w:rFonts w:ascii="Open Sans" w:hAnsi="Open Sans" w:cs="Open Sans"/>
          <w:sz w:val="20"/>
          <w:szCs w:val="20"/>
        </w:rPr>
        <w:t xml:space="preserve">. Any new regulatory requirements on this issue should consider closely what is already in place and avoid disruption to the existing sector, while maintaining high H&amp;S standards. </w:t>
      </w:r>
    </w:p>
    <w:p w14:paraId="380D4F40"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33. Are there any specific changes to UK legislation, existing regulations or permitting processes which are necessary to support the development of cross-border CO2 T&amp;S networks?</w:t>
      </w:r>
    </w:p>
    <w:p w14:paraId="1C290F73" w14:textId="09B2DDAF" w:rsidR="00242341" w:rsidRPr="00C333FC" w:rsidRDefault="00242341" w:rsidP="009D3B62">
      <w:pPr>
        <w:rPr>
          <w:rFonts w:ascii="Open Sans" w:hAnsi="Open Sans" w:cs="Open Sans"/>
          <w:sz w:val="20"/>
          <w:szCs w:val="20"/>
        </w:rPr>
      </w:pPr>
      <w:r w:rsidRPr="00C333FC">
        <w:rPr>
          <w:rFonts w:ascii="Open Sans" w:hAnsi="Open Sans" w:cs="Open Sans"/>
          <w:sz w:val="20"/>
          <w:szCs w:val="20"/>
        </w:rPr>
        <w:t>As mentioned in question 31, clarity is needed in relation to the waste status of captured carbon</w:t>
      </w:r>
      <w:r w:rsidR="00733F45" w:rsidRPr="00C333FC">
        <w:rPr>
          <w:rFonts w:ascii="Open Sans" w:hAnsi="Open Sans" w:cs="Open Sans"/>
          <w:sz w:val="20"/>
          <w:szCs w:val="20"/>
        </w:rPr>
        <w:t>, especially when considering the original feedstock and conversion process</w:t>
      </w:r>
      <w:r w:rsidRPr="00C333FC">
        <w:rPr>
          <w:rFonts w:ascii="Open Sans" w:hAnsi="Open Sans" w:cs="Open Sans"/>
          <w:sz w:val="20"/>
          <w:szCs w:val="20"/>
        </w:rPr>
        <w:t xml:space="preserve">. This will have a bearing on the required regulatory rules around waste export and import, in terms of </w:t>
      </w:r>
      <w:r w:rsidR="00E01395" w:rsidRPr="00C333FC">
        <w:rPr>
          <w:rFonts w:ascii="Open Sans" w:hAnsi="Open Sans" w:cs="Open Sans"/>
          <w:sz w:val="20"/>
          <w:szCs w:val="20"/>
        </w:rPr>
        <w:t xml:space="preserve">how such material is treated and the potential tariffs that maybe applied. </w:t>
      </w:r>
    </w:p>
    <w:p w14:paraId="504A4B9F" w14:textId="6B93B238"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34. What do you see as the biggest regulatory barriers to the growth of cross-border CO2 T&amp;S networks?</w:t>
      </w:r>
    </w:p>
    <w:p w14:paraId="12987598" w14:textId="4DDF6884" w:rsidR="00B92661" w:rsidRPr="00C333FC" w:rsidRDefault="003C275C" w:rsidP="009D3B62">
      <w:pPr>
        <w:rPr>
          <w:rFonts w:ascii="Open Sans" w:hAnsi="Open Sans" w:cs="Open Sans"/>
          <w:sz w:val="20"/>
          <w:szCs w:val="20"/>
        </w:rPr>
      </w:pPr>
      <w:r w:rsidRPr="00C333FC">
        <w:rPr>
          <w:rFonts w:ascii="Open Sans" w:hAnsi="Open Sans" w:cs="Open Sans"/>
          <w:sz w:val="20"/>
          <w:szCs w:val="20"/>
        </w:rPr>
        <w:t xml:space="preserve">It is important that there is consistency in how various aspects of </w:t>
      </w:r>
      <w:r w:rsidR="009E273A" w:rsidRPr="00C333FC">
        <w:rPr>
          <w:rFonts w:ascii="Open Sans" w:hAnsi="Open Sans" w:cs="Open Sans"/>
          <w:sz w:val="20"/>
          <w:szCs w:val="20"/>
        </w:rPr>
        <w:t xml:space="preserve">cross board carbon trade policy developmnet. There are currently outstanding consultation looking at CBAM, UK ETS and </w:t>
      </w:r>
      <w:r w:rsidR="009E4CA8" w:rsidRPr="00C333FC">
        <w:rPr>
          <w:rFonts w:ascii="Open Sans" w:hAnsi="Open Sans" w:cs="Open Sans"/>
          <w:sz w:val="20"/>
          <w:szCs w:val="20"/>
        </w:rPr>
        <w:t xml:space="preserve">NPT. The outcomes of these consultations must be aligned to avoid unintended barriers to such trade. </w:t>
      </w:r>
    </w:p>
    <w:p w14:paraId="2B5EF8F9" w14:textId="77777777" w:rsidR="001F15EE" w:rsidRPr="001F15EE" w:rsidRDefault="00100AE2" w:rsidP="009D3B62">
      <w:pPr>
        <w:rPr>
          <w:rFonts w:ascii="Open Sans" w:hAnsi="Open Sans" w:cs="Open Sans"/>
          <w:b/>
          <w:bCs/>
          <w:sz w:val="20"/>
          <w:szCs w:val="20"/>
          <w:u w:val="single"/>
        </w:rPr>
      </w:pPr>
      <w:r w:rsidRPr="001F15EE">
        <w:rPr>
          <w:rFonts w:ascii="Open Sans" w:hAnsi="Open Sans" w:cs="Open Sans"/>
          <w:b/>
          <w:bCs/>
          <w:sz w:val="20"/>
          <w:szCs w:val="20"/>
          <w:u w:val="single"/>
        </w:rPr>
        <w:t>Delivery</w:t>
      </w:r>
    </w:p>
    <w:p w14:paraId="6D002AD1" w14:textId="5B537291"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35. What are your views on the best approach to creating interoperable CCUS networks?</w:t>
      </w:r>
    </w:p>
    <w:p w14:paraId="510CB29A" w14:textId="1EBE56F8" w:rsidR="003330D0" w:rsidRPr="00C333FC" w:rsidRDefault="003330D0" w:rsidP="009D3B62">
      <w:pPr>
        <w:rPr>
          <w:rFonts w:ascii="Open Sans" w:hAnsi="Open Sans" w:cs="Open Sans"/>
          <w:sz w:val="20"/>
          <w:szCs w:val="20"/>
        </w:rPr>
      </w:pPr>
      <w:r w:rsidRPr="00C333FC">
        <w:rPr>
          <w:rFonts w:ascii="Open Sans" w:hAnsi="Open Sans" w:cs="Open Sans"/>
          <w:sz w:val="20"/>
          <w:szCs w:val="20"/>
        </w:rPr>
        <w:t xml:space="preserve">There needs to be some </w:t>
      </w:r>
      <w:r w:rsidR="00347875" w:rsidRPr="00C333FC">
        <w:rPr>
          <w:rFonts w:ascii="Open Sans" w:hAnsi="Open Sans" w:cs="Open Sans"/>
          <w:sz w:val="20"/>
          <w:szCs w:val="20"/>
        </w:rPr>
        <w:t>consistency</w:t>
      </w:r>
      <w:r w:rsidRPr="00C333FC">
        <w:rPr>
          <w:rFonts w:ascii="Open Sans" w:hAnsi="Open Sans" w:cs="Open Sans"/>
          <w:sz w:val="20"/>
          <w:szCs w:val="20"/>
        </w:rPr>
        <w:t xml:space="preserve"> in </w:t>
      </w:r>
      <w:r w:rsidR="00347875" w:rsidRPr="00C333FC">
        <w:rPr>
          <w:rFonts w:ascii="Open Sans" w:hAnsi="Open Sans" w:cs="Open Sans"/>
          <w:sz w:val="20"/>
          <w:szCs w:val="20"/>
        </w:rPr>
        <w:t xml:space="preserve">network standards and processes for NPT injection into </w:t>
      </w:r>
      <w:r w:rsidR="00F37A25" w:rsidRPr="00C333FC">
        <w:rPr>
          <w:rFonts w:ascii="Open Sans" w:hAnsi="Open Sans" w:cs="Open Sans"/>
          <w:sz w:val="20"/>
          <w:szCs w:val="20"/>
        </w:rPr>
        <w:t>carbon pipelines. We are already seeing diversion in approache</w:t>
      </w:r>
      <w:r w:rsidR="001122DC">
        <w:rPr>
          <w:rFonts w:ascii="Open Sans" w:hAnsi="Open Sans" w:cs="Open Sans"/>
          <w:sz w:val="20"/>
          <w:szCs w:val="20"/>
        </w:rPr>
        <w:t>s</w:t>
      </w:r>
      <w:r w:rsidR="00F37A25" w:rsidRPr="00C333FC">
        <w:rPr>
          <w:rFonts w:ascii="Open Sans" w:hAnsi="Open Sans" w:cs="Open Sans"/>
          <w:sz w:val="20"/>
          <w:szCs w:val="20"/>
        </w:rPr>
        <w:t xml:space="preserve"> between the current storage networks, with differences in approach to </w:t>
      </w:r>
      <w:r w:rsidR="0055467E" w:rsidRPr="00C333FC">
        <w:rPr>
          <w:rFonts w:ascii="Open Sans" w:hAnsi="Open Sans" w:cs="Open Sans"/>
          <w:sz w:val="20"/>
          <w:szCs w:val="20"/>
        </w:rPr>
        <w:t xml:space="preserve">pressures </w:t>
      </w:r>
      <w:r w:rsidR="006272BE" w:rsidRPr="00C333FC">
        <w:rPr>
          <w:rFonts w:ascii="Open Sans" w:hAnsi="Open Sans" w:cs="Open Sans"/>
          <w:sz w:val="20"/>
          <w:szCs w:val="20"/>
        </w:rPr>
        <w:t>within</w:t>
      </w:r>
      <w:r w:rsidR="0055467E" w:rsidRPr="00C333FC">
        <w:rPr>
          <w:rFonts w:ascii="Open Sans" w:hAnsi="Open Sans" w:cs="Open Sans"/>
          <w:sz w:val="20"/>
          <w:szCs w:val="20"/>
        </w:rPr>
        <w:t xml:space="preserve"> the pipeline, which will determine where </w:t>
      </w:r>
      <w:r w:rsidR="001122DC">
        <w:rPr>
          <w:rFonts w:ascii="Open Sans" w:hAnsi="Open Sans" w:cs="Open Sans"/>
          <w:sz w:val="20"/>
          <w:szCs w:val="20"/>
        </w:rPr>
        <w:t xml:space="preserve">compressed </w:t>
      </w:r>
      <w:r w:rsidR="0055467E" w:rsidRPr="00C333FC">
        <w:rPr>
          <w:rFonts w:ascii="Open Sans" w:hAnsi="Open Sans" w:cs="Open Sans"/>
          <w:sz w:val="20"/>
          <w:szCs w:val="20"/>
        </w:rPr>
        <w:t>liquified carbon can be injected and accepted. Setting early standards and consistent approache</w:t>
      </w:r>
      <w:r w:rsidR="001122DC">
        <w:rPr>
          <w:rFonts w:ascii="Open Sans" w:hAnsi="Open Sans" w:cs="Open Sans"/>
          <w:sz w:val="20"/>
          <w:szCs w:val="20"/>
        </w:rPr>
        <w:t>s</w:t>
      </w:r>
      <w:r w:rsidR="0055467E" w:rsidRPr="00C333FC">
        <w:rPr>
          <w:rFonts w:ascii="Open Sans" w:hAnsi="Open Sans" w:cs="Open Sans"/>
          <w:sz w:val="20"/>
          <w:szCs w:val="20"/>
        </w:rPr>
        <w:t xml:space="preserve">, will enable NPT solutions to have easier access to </w:t>
      </w:r>
      <w:r w:rsidR="00824AB7" w:rsidRPr="00C333FC">
        <w:rPr>
          <w:rFonts w:ascii="Open Sans" w:hAnsi="Open Sans" w:cs="Open Sans"/>
          <w:sz w:val="20"/>
          <w:szCs w:val="20"/>
        </w:rPr>
        <w:t>different pipelines and help e</w:t>
      </w:r>
      <w:r w:rsidR="006272BE">
        <w:rPr>
          <w:rFonts w:ascii="Open Sans" w:hAnsi="Open Sans" w:cs="Open Sans"/>
          <w:sz w:val="20"/>
          <w:szCs w:val="20"/>
        </w:rPr>
        <w:t xml:space="preserve">volve </w:t>
      </w:r>
      <w:r w:rsidR="00824AB7" w:rsidRPr="00C333FC">
        <w:rPr>
          <w:rFonts w:ascii="Open Sans" w:hAnsi="Open Sans" w:cs="Open Sans"/>
          <w:sz w:val="20"/>
          <w:szCs w:val="20"/>
        </w:rPr>
        <w:t xml:space="preserve">the market quickly. These standards should be developed in conjunction with both pipeline operators and NPT developers as </w:t>
      </w:r>
      <w:r w:rsidR="006272BE">
        <w:rPr>
          <w:rFonts w:ascii="Open Sans" w:hAnsi="Open Sans" w:cs="Open Sans"/>
          <w:sz w:val="20"/>
          <w:szCs w:val="20"/>
        </w:rPr>
        <w:t>soon as possible.</w:t>
      </w:r>
      <w:r w:rsidR="00EB21C6" w:rsidRPr="00C333FC">
        <w:rPr>
          <w:rFonts w:ascii="Open Sans" w:hAnsi="Open Sans" w:cs="Open Sans"/>
          <w:sz w:val="20"/>
          <w:szCs w:val="20"/>
        </w:rPr>
        <w:t xml:space="preserve"> </w:t>
      </w:r>
    </w:p>
    <w:p w14:paraId="15C8A6C7"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36. How should the UK design the standards and specifications for CO2 T&amp;S which offers network users sufficient flexibility in store choice but also provide sufficient protection to core T&amp;S infrastructure? How can the UK ensure that its T&amp;S network design does not impede access to an interconnected and interoperable European system?</w:t>
      </w:r>
    </w:p>
    <w:p w14:paraId="2089EC0A" w14:textId="7C6EE8AE" w:rsidR="003810C1" w:rsidRPr="00C333FC" w:rsidRDefault="003810C1" w:rsidP="009D3B62">
      <w:pPr>
        <w:rPr>
          <w:rFonts w:ascii="Open Sans" w:hAnsi="Open Sans" w:cs="Open Sans"/>
          <w:sz w:val="20"/>
          <w:szCs w:val="20"/>
        </w:rPr>
      </w:pPr>
      <w:r w:rsidRPr="00C333FC">
        <w:rPr>
          <w:rFonts w:ascii="Open Sans" w:hAnsi="Open Sans" w:cs="Open Sans"/>
          <w:sz w:val="20"/>
          <w:szCs w:val="20"/>
        </w:rPr>
        <w:lastRenderedPageBreak/>
        <w:t xml:space="preserve">The UK and EU will need to </w:t>
      </w:r>
      <w:r w:rsidR="00070F25" w:rsidRPr="00C333FC">
        <w:rPr>
          <w:rFonts w:ascii="Open Sans" w:hAnsi="Open Sans" w:cs="Open Sans"/>
          <w:sz w:val="20"/>
          <w:szCs w:val="20"/>
        </w:rPr>
        <w:t xml:space="preserve">keep abreast of developments in both markets with a principle of cooperation </w:t>
      </w:r>
      <w:r w:rsidR="00C81DCC">
        <w:rPr>
          <w:rFonts w:ascii="Open Sans" w:hAnsi="Open Sans" w:cs="Open Sans"/>
          <w:sz w:val="20"/>
          <w:szCs w:val="20"/>
        </w:rPr>
        <w:t>t</w:t>
      </w:r>
      <w:r w:rsidR="00070F25" w:rsidRPr="00C333FC">
        <w:rPr>
          <w:rFonts w:ascii="Open Sans" w:hAnsi="Open Sans" w:cs="Open Sans"/>
          <w:sz w:val="20"/>
          <w:szCs w:val="20"/>
        </w:rPr>
        <w:t xml:space="preserve">o avoid market barriers key to both </w:t>
      </w:r>
      <w:r w:rsidR="00C81DCC" w:rsidRPr="00C333FC">
        <w:rPr>
          <w:rFonts w:ascii="Open Sans" w:hAnsi="Open Sans" w:cs="Open Sans"/>
          <w:sz w:val="20"/>
          <w:szCs w:val="20"/>
        </w:rPr>
        <w:t>market</w:t>
      </w:r>
      <w:r w:rsidR="00070F25" w:rsidRPr="00C333FC">
        <w:rPr>
          <w:rFonts w:ascii="Open Sans" w:hAnsi="Open Sans" w:cs="Open Sans"/>
          <w:sz w:val="20"/>
          <w:szCs w:val="20"/>
        </w:rPr>
        <w:t xml:space="preserve"> developments. It is best these agreements are established early on to avoid unintended barriers to captured carbon trade. </w:t>
      </w:r>
    </w:p>
    <w:p w14:paraId="5CA7A96B" w14:textId="6F96F92F" w:rsidR="00070F25" w:rsidRPr="00C333FC" w:rsidRDefault="00690CFA" w:rsidP="009D3B62">
      <w:pPr>
        <w:rPr>
          <w:rFonts w:ascii="Open Sans" w:hAnsi="Open Sans" w:cs="Open Sans"/>
          <w:sz w:val="20"/>
          <w:szCs w:val="20"/>
        </w:rPr>
      </w:pPr>
      <w:r w:rsidRPr="00C333FC">
        <w:rPr>
          <w:rFonts w:ascii="Open Sans" w:hAnsi="Open Sans" w:cs="Open Sans"/>
          <w:sz w:val="20"/>
          <w:szCs w:val="20"/>
        </w:rPr>
        <w:t>Government</w:t>
      </w:r>
      <w:r w:rsidR="00070F25" w:rsidRPr="00C333FC">
        <w:rPr>
          <w:rFonts w:ascii="Open Sans" w:hAnsi="Open Sans" w:cs="Open Sans"/>
          <w:sz w:val="20"/>
          <w:szCs w:val="20"/>
        </w:rPr>
        <w:t xml:space="preserve"> should establish </w:t>
      </w:r>
      <w:r w:rsidRPr="00C333FC">
        <w:rPr>
          <w:rFonts w:ascii="Open Sans" w:hAnsi="Open Sans" w:cs="Open Sans"/>
          <w:sz w:val="20"/>
          <w:szCs w:val="20"/>
        </w:rPr>
        <w:t xml:space="preserve">an advisory board of relevant industry experts </w:t>
      </w:r>
      <w:r w:rsidR="00C81DCC" w:rsidRPr="00C333FC">
        <w:rPr>
          <w:rFonts w:ascii="Open Sans" w:hAnsi="Open Sans" w:cs="Open Sans"/>
          <w:sz w:val="20"/>
          <w:szCs w:val="20"/>
        </w:rPr>
        <w:t>to</w:t>
      </w:r>
      <w:r w:rsidRPr="00C333FC">
        <w:rPr>
          <w:rFonts w:ascii="Open Sans" w:hAnsi="Open Sans" w:cs="Open Sans"/>
          <w:sz w:val="20"/>
          <w:szCs w:val="20"/>
        </w:rPr>
        <w:t xml:space="preserve"> </w:t>
      </w:r>
      <w:r w:rsidR="002700F6" w:rsidRPr="00C333FC">
        <w:rPr>
          <w:rFonts w:ascii="Open Sans" w:hAnsi="Open Sans" w:cs="Open Sans"/>
          <w:sz w:val="20"/>
          <w:szCs w:val="20"/>
        </w:rPr>
        <w:t xml:space="preserve">inform the development of such standards, directing both industry and government on process and developmnet of what is needed to get the industry operating. </w:t>
      </w:r>
    </w:p>
    <w:p w14:paraId="602B2178" w14:textId="5701019C"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37. Are there any technical or operational limitations that may exist that could be a barrier to domestic NPT or cross-border T&amp;S network deployment? Please explain.</w:t>
      </w:r>
    </w:p>
    <w:p w14:paraId="397BF2F3" w14:textId="7AF8B4DB" w:rsidR="00B63AD1" w:rsidRPr="00C333FC" w:rsidRDefault="00B63AD1" w:rsidP="009D3B62">
      <w:pPr>
        <w:rPr>
          <w:rFonts w:ascii="Open Sans" w:hAnsi="Open Sans" w:cs="Open Sans"/>
          <w:sz w:val="20"/>
          <w:szCs w:val="20"/>
        </w:rPr>
      </w:pPr>
      <w:r w:rsidRPr="00C333FC">
        <w:rPr>
          <w:rFonts w:ascii="Open Sans" w:hAnsi="Open Sans" w:cs="Open Sans"/>
          <w:sz w:val="20"/>
          <w:szCs w:val="20"/>
        </w:rPr>
        <w:t xml:space="preserve">Government should ensure consistency in policy areas affecting the market, to avoid any </w:t>
      </w:r>
      <w:r w:rsidR="007D5322" w:rsidRPr="00C333FC">
        <w:rPr>
          <w:rFonts w:ascii="Open Sans" w:hAnsi="Open Sans" w:cs="Open Sans"/>
          <w:sz w:val="20"/>
          <w:szCs w:val="20"/>
        </w:rPr>
        <w:t>unintended barriers to wider domestic NPT or cross-border T&amp;S network</w:t>
      </w:r>
      <w:r w:rsidR="005C3D29" w:rsidRPr="00C333FC">
        <w:rPr>
          <w:rFonts w:ascii="Open Sans" w:hAnsi="Open Sans" w:cs="Open Sans"/>
          <w:sz w:val="20"/>
          <w:szCs w:val="20"/>
        </w:rPr>
        <w:t xml:space="preserve"> developments. This includes developmnet of </w:t>
      </w:r>
      <w:r w:rsidR="00AE036D" w:rsidRPr="00C333FC">
        <w:rPr>
          <w:rFonts w:ascii="Open Sans" w:hAnsi="Open Sans" w:cs="Open Sans"/>
          <w:sz w:val="20"/>
          <w:szCs w:val="20"/>
        </w:rPr>
        <w:t>capture</w:t>
      </w:r>
      <w:r w:rsidR="005C3D29" w:rsidRPr="00C333FC">
        <w:rPr>
          <w:rFonts w:ascii="Open Sans" w:hAnsi="Open Sans" w:cs="Open Sans"/>
          <w:sz w:val="20"/>
          <w:szCs w:val="20"/>
        </w:rPr>
        <w:t xml:space="preserve"> business models, CBAM and UKETS work streams.  </w:t>
      </w:r>
    </w:p>
    <w:p w14:paraId="05087162" w14:textId="74C15F8F"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38. Is there any specific foundational infrastructure that must be operational in the UK before UK stores can offer storage to domestic NPT or international customers? If so, what should the UK prioritise?</w:t>
      </w:r>
    </w:p>
    <w:p w14:paraId="31354B48" w14:textId="744BB968" w:rsidR="00112C0E" w:rsidRPr="00C333FC" w:rsidRDefault="00112C0E" w:rsidP="009D3B62">
      <w:pPr>
        <w:rPr>
          <w:rFonts w:ascii="Open Sans" w:hAnsi="Open Sans" w:cs="Open Sans"/>
          <w:sz w:val="20"/>
          <w:szCs w:val="20"/>
        </w:rPr>
      </w:pPr>
      <w:r w:rsidRPr="00C333FC">
        <w:rPr>
          <w:rFonts w:ascii="Open Sans" w:hAnsi="Open Sans" w:cs="Open Sans"/>
          <w:sz w:val="20"/>
          <w:szCs w:val="20"/>
        </w:rPr>
        <w:t>It is essential that pipeline developments include reception sites for compress liquified ca</w:t>
      </w:r>
      <w:r w:rsidR="005B00C3" w:rsidRPr="00C333FC">
        <w:rPr>
          <w:rFonts w:ascii="Open Sans" w:hAnsi="Open Sans" w:cs="Open Sans"/>
          <w:sz w:val="20"/>
          <w:szCs w:val="20"/>
        </w:rPr>
        <w:t xml:space="preserve">rbon from NPT sites. </w:t>
      </w:r>
      <w:r w:rsidR="00DA6D72">
        <w:rPr>
          <w:rFonts w:ascii="Open Sans" w:hAnsi="Open Sans" w:cs="Open Sans"/>
          <w:sz w:val="20"/>
          <w:szCs w:val="20"/>
        </w:rPr>
        <w:t>Th</w:t>
      </w:r>
      <w:r w:rsidR="005B00C3" w:rsidRPr="00C333FC">
        <w:rPr>
          <w:rFonts w:ascii="Open Sans" w:hAnsi="Open Sans" w:cs="Open Sans"/>
          <w:sz w:val="20"/>
          <w:szCs w:val="20"/>
        </w:rPr>
        <w:t xml:space="preserve">ese reception sites need to be well located and ensure that they are taking advantage of the fact that the carbon will already be compressed for storage, avoiding the need to </w:t>
      </w:r>
      <w:proofErr w:type="spellStart"/>
      <w:r w:rsidR="005B00C3" w:rsidRPr="00C333FC">
        <w:rPr>
          <w:rFonts w:ascii="Open Sans" w:hAnsi="Open Sans" w:cs="Open Sans"/>
          <w:sz w:val="20"/>
          <w:szCs w:val="20"/>
        </w:rPr>
        <w:t>gassify</w:t>
      </w:r>
      <w:proofErr w:type="spellEnd"/>
      <w:r w:rsidR="005B00C3" w:rsidRPr="00C333FC">
        <w:rPr>
          <w:rFonts w:ascii="Open Sans" w:hAnsi="Open Sans" w:cs="Open Sans"/>
          <w:sz w:val="20"/>
          <w:szCs w:val="20"/>
        </w:rPr>
        <w:t xml:space="preserve"> it for further pipeline transport only t</w:t>
      </w:r>
      <w:r w:rsidR="007D117A" w:rsidRPr="00C333FC">
        <w:rPr>
          <w:rFonts w:ascii="Open Sans" w:hAnsi="Open Sans" w:cs="Open Sans"/>
          <w:sz w:val="20"/>
          <w:szCs w:val="20"/>
        </w:rPr>
        <w:t>o</w:t>
      </w:r>
      <w:r w:rsidR="005B00C3" w:rsidRPr="00C333FC">
        <w:rPr>
          <w:rFonts w:ascii="Open Sans" w:hAnsi="Open Sans" w:cs="Open Sans"/>
          <w:sz w:val="20"/>
          <w:szCs w:val="20"/>
        </w:rPr>
        <w:t xml:space="preserve"> be compressed again </w:t>
      </w:r>
      <w:r w:rsidR="007D117A" w:rsidRPr="00C333FC">
        <w:rPr>
          <w:rFonts w:ascii="Open Sans" w:hAnsi="Open Sans" w:cs="Open Sans"/>
          <w:sz w:val="20"/>
          <w:szCs w:val="20"/>
        </w:rPr>
        <w:t xml:space="preserve">before entering the store. Such infrastructure should be a requirement of pipeline development. </w:t>
      </w:r>
    </w:p>
    <w:p w14:paraId="025B0599" w14:textId="31414D0A"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39. Do you foresee any infrastructure innovations which could speed up the deployment of NPT and cross-border T&amp;S networks and/or reduce associated costs? Please provide any supporting evidence.</w:t>
      </w:r>
    </w:p>
    <w:p w14:paraId="3F1298A2" w14:textId="0DE3691D" w:rsidR="00FB6E00" w:rsidRPr="00C333FC" w:rsidRDefault="00FB6E00" w:rsidP="009D3B62">
      <w:pPr>
        <w:rPr>
          <w:rFonts w:ascii="Open Sans" w:hAnsi="Open Sans" w:cs="Open Sans"/>
          <w:sz w:val="20"/>
          <w:szCs w:val="20"/>
        </w:rPr>
      </w:pPr>
      <w:r w:rsidRPr="00C333FC">
        <w:rPr>
          <w:rFonts w:ascii="Open Sans" w:hAnsi="Open Sans" w:cs="Open Sans"/>
          <w:sz w:val="20"/>
          <w:szCs w:val="20"/>
        </w:rPr>
        <w:t xml:space="preserve">Member feedback welcome. </w:t>
      </w:r>
    </w:p>
    <w:p w14:paraId="0739C4B3" w14:textId="760BD5B6"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40. What are your views on other flexible users of CCUS networks, e.g. flexible use of technologies such as DACCS? Do you foresee that NPT and buffer storage could be complimentary to operate alongside a flexible piped user (e.g. projects that could ramp up or ramp down CO2 output, potentially including technologies such as DACCS).</w:t>
      </w:r>
    </w:p>
    <w:p w14:paraId="4E3BA8D2" w14:textId="68815E1E" w:rsidR="009D3B62" w:rsidRPr="00C333FC" w:rsidRDefault="00FB6E00" w:rsidP="009D3B62">
      <w:pPr>
        <w:rPr>
          <w:rFonts w:ascii="Open Sans" w:hAnsi="Open Sans" w:cs="Open Sans"/>
          <w:sz w:val="20"/>
          <w:szCs w:val="20"/>
        </w:rPr>
      </w:pPr>
      <w:r w:rsidRPr="00C333FC">
        <w:rPr>
          <w:rFonts w:ascii="Open Sans" w:hAnsi="Open Sans" w:cs="Open Sans"/>
          <w:sz w:val="20"/>
          <w:szCs w:val="20"/>
        </w:rPr>
        <w:t xml:space="preserve">Yes. </w:t>
      </w:r>
      <w:r w:rsidR="00DA6D72">
        <w:rPr>
          <w:rFonts w:ascii="Open Sans" w:hAnsi="Open Sans" w:cs="Open Sans"/>
          <w:sz w:val="20"/>
          <w:szCs w:val="20"/>
        </w:rPr>
        <w:t>Operational f</w:t>
      </w:r>
      <w:r w:rsidRPr="00C333FC">
        <w:rPr>
          <w:rFonts w:ascii="Open Sans" w:hAnsi="Open Sans" w:cs="Open Sans"/>
          <w:sz w:val="20"/>
          <w:szCs w:val="20"/>
        </w:rPr>
        <w:t xml:space="preserve">lexibility is likely to be an important aspect of different NPT </w:t>
      </w:r>
      <w:r w:rsidR="00C2655F" w:rsidRPr="00C333FC">
        <w:rPr>
          <w:rFonts w:ascii="Open Sans" w:hAnsi="Open Sans" w:cs="Open Sans"/>
          <w:sz w:val="20"/>
          <w:szCs w:val="20"/>
        </w:rPr>
        <w:t>capture sites</w:t>
      </w:r>
      <w:r w:rsidR="00C06AAE" w:rsidRPr="00C333FC">
        <w:rPr>
          <w:rFonts w:ascii="Open Sans" w:hAnsi="Open Sans" w:cs="Open Sans"/>
          <w:sz w:val="20"/>
          <w:szCs w:val="20"/>
        </w:rPr>
        <w:t xml:space="preserve"> and the commercial structure</w:t>
      </w:r>
      <w:r w:rsidR="00C2655F" w:rsidRPr="00C333FC">
        <w:rPr>
          <w:rFonts w:ascii="Open Sans" w:hAnsi="Open Sans" w:cs="Open Sans"/>
          <w:sz w:val="20"/>
          <w:szCs w:val="20"/>
        </w:rPr>
        <w:t xml:space="preserve">, especially as the utilisation market develops. Ensuring </w:t>
      </w:r>
      <w:r w:rsidR="00C06AAE" w:rsidRPr="00C333FC">
        <w:rPr>
          <w:rFonts w:ascii="Open Sans" w:hAnsi="Open Sans" w:cs="Open Sans"/>
          <w:sz w:val="20"/>
          <w:szCs w:val="20"/>
        </w:rPr>
        <w:t>a level</w:t>
      </w:r>
      <w:r w:rsidR="00C2655F" w:rsidRPr="00C333FC">
        <w:rPr>
          <w:rFonts w:ascii="Open Sans" w:hAnsi="Open Sans" w:cs="Open Sans"/>
          <w:sz w:val="20"/>
          <w:szCs w:val="20"/>
        </w:rPr>
        <w:t xml:space="preserve"> of flexibility will be</w:t>
      </w:r>
      <w:r w:rsidR="002D1208" w:rsidRPr="00C333FC">
        <w:rPr>
          <w:rFonts w:ascii="Open Sans" w:hAnsi="Open Sans" w:cs="Open Sans"/>
          <w:sz w:val="20"/>
          <w:szCs w:val="20"/>
        </w:rPr>
        <w:t xml:space="preserve"> welcome </w:t>
      </w:r>
      <w:proofErr w:type="gramStart"/>
      <w:r w:rsidR="002D1208" w:rsidRPr="00C333FC">
        <w:rPr>
          <w:rFonts w:ascii="Open Sans" w:hAnsi="Open Sans" w:cs="Open Sans"/>
          <w:sz w:val="20"/>
          <w:szCs w:val="20"/>
        </w:rPr>
        <w:t>as long as</w:t>
      </w:r>
      <w:proofErr w:type="gramEnd"/>
      <w:r w:rsidR="002D1208" w:rsidRPr="00C333FC">
        <w:rPr>
          <w:rFonts w:ascii="Open Sans" w:hAnsi="Open Sans" w:cs="Open Sans"/>
          <w:sz w:val="20"/>
          <w:szCs w:val="20"/>
        </w:rPr>
        <w:t xml:space="preserve"> non-flex demand is </w:t>
      </w:r>
      <w:r w:rsidR="00C2655F" w:rsidRPr="00C333FC">
        <w:rPr>
          <w:rFonts w:ascii="Open Sans" w:hAnsi="Open Sans" w:cs="Open Sans"/>
          <w:sz w:val="20"/>
          <w:szCs w:val="20"/>
        </w:rPr>
        <w:t xml:space="preserve">also </w:t>
      </w:r>
      <w:r w:rsidR="002D1208" w:rsidRPr="00C333FC">
        <w:rPr>
          <w:rFonts w:ascii="Open Sans" w:hAnsi="Open Sans" w:cs="Open Sans"/>
          <w:sz w:val="20"/>
          <w:szCs w:val="20"/>
        </w:rPr>
        <w:t>serviced</w:t>
      </w:r>
      <w:r w:rsidR="00C06AAE" w:rsidRPr="00C333FC">
        <w:rPr>
          <w:rFonts w:ascii="Open Sans" w:hAnsi="Open Sans" w:cs="Open Sans"/>
          <w:sz w:val="20"/>
          <w:szCs w:val="20"/>
        </w:rPr>
        <w:t xml:space="preserve"> to ensure validity of </w:t>
      </w:r>
      <w:r w:rsidR="00D4696C" w:rsidRPr="00C333FC">
        <w:rPr>
          <w:rFonts w:ascii="Open Sans" w:hAnsi="Open Sans" w:cs="Open Sans"/>
          <w:sz w:val="20"/>
          <w:szCs w:val="20"/>
        </w:rPr>
        <w:t>long-term</w:t>
      </w:r>
      <w:r w:rsidR="00C06AAE" w:rsidRPr="00C333FC">
        <w:rPr>
          <w:rFonts w:ascii="Open Sans" w:hAnsi="Open Sans" w:cs="Open Sans"/>
          <w:sz w:val="20"/>
          <w:szCs w:val="20"/>
        </w:rPr>
        <w:t xml:space="preserve"> offtake contracts. </w:t>
      </w:r>
    </w:p>
    <w:p w14:paraId="375C94E9" w14:textId="77777777" w:rsidR="00C06AAE" w:rsidRPr="00C333FC" w:rsidRDefault="009D3B62" w:rsidP="009D3B62">
      <w:pPr>
        <w:rPr>
          <w:rFonts w:ascii="Open Sans" w:hAnsi="Open Sans" w:cs="Open Sans"/>
          <w:b/>
          <w:bCs/>
          <w:sz w:val="20"/>
          <w:szCs w:val="20"/>
        </w:rPr>
      </w:pPr>
      <w:r w:rsidRPr="00C333FC">
        <w:rPr>
          <w:rFonts w:ascii="Open Sans" w:hAnsi="Open Sans" w:cs="Open Sans"/>
          <w:b/>
          <w:bCs/>
          <w:sz w:val="20"/>
          <w:szCs w:val="20"/>
        </w:rPr>
        <w:t>41. Does the UK have the relevant skills and capability to deliver NPT? Does the UK have a competitive advantage to deliver certain elements of the NPT value chain?</w:t>
      </w:r>
    </w:p>
    <w:p w14:paraId="5071841D" w14:textId="1CE346E0" w:rsidR="00C06AAE" w:rsidRPr="00C333FC" w:rsidRDefault="00E06C0D" w:rsidP="009D3B62">
      <w:pPr>
        <w:rPr>
          <w:rFonts w:ascii="Open Sans" w:hAnsi="Open Sans" w:cs="Open Sans"/>
          <w:sz w:val="20"/>
          <w:szCs w:val="20"/>
        </w:rPr>
      </w:pPr>
      <w:r w:rsidRPr="00C333FC">
        <w:rPr>
          <w:rFonts w:ascii="Open Sans" w:hAnsi="Open Sans" w:cs="Open Sans"/>
          <w:sz w:val="20"/>
          <w:szCs w:val="20"/>
        </w:rPr>
        <w:t xml:space="preserve">The UK is comparatively well placed to deliver the skills needed for NPT, given both the fact that capture sites in some places are already operational, such as on AD facilities, and </w:t>
      </w:r>
      <w:r w:rsidR="00A14442" w:rsidRPr="00C333FC">
        <w:rPr>
          <w:rFonts w:ascii="Open Sans" w:hAnsi="Open Sans" w:cs="Open Sans"/>
          <w:sz w:val="20"/>
          <w:szCs w:val="20"/>
        </w:rPr>
        <w:t>that</w:t>
      </w:r>
      <w:r w:rsidR="008A7581">
        <w:rPr>
          <w:rFonts w:ascii="Open Sans" w:hAnsi="Open Sans" w:cs="Open Sans"/>
          <w:sz w:val="20"/>
          <w:szCs w:val="20"/>
        </w:rPr>
        <w:t>)</w:t>
      </w:r>
      <w:r w:rsidR="00A14442" w:rsidRPr="00C333FC">
        <w:rPr>
          <w:rFonts w:ascii="Open Sans" w:hAnsi="Open Sans" w:cs="Open Sans"/>
          <w:sz w:val="20"/>
          <w:szCs w:val="20"/>
        </w:rPr>
        <w:t xml:space="preserve"> carbon is already being transported for </w:t>
      </w:r>
      <w:r w:rsidR="00BB259D" w:rsidRPr="00C333FC">
        <w:rPr>
          <w:rFonts w:ascii="Open Sans" w:hAnsi="Open Sans" w:cs="Open Sans"/>
          <w:sz w:val="20"/>
          <w:szCs w:val="20"/>
        </w:rPr>
        <w:t xml:space="preserve">utilisation purposes. However, as with the wider energy sector, there is a significant skills gap that will need to be addressed as the </w:t>
      </w:r>
      <w:r w:rsidR="003F5958" w:rsidRPr="00C333FC">
        <w:rPr>
          <w:rFonts w:ascii="Open Sans" w:hAnsi="Open Sans" w:cs="Open Sans"/>
          <w:sz w:val="20"/>
          <w:szCs w:val="20"/>
        </w:rPr>
        <w:t xml:space="preserve">sector becomes established and grows. Government should look to work with existing academic institutions and </w:t>
      </w:r>
      <w:proofErr w:type="gramStart"/>
      <w:r w:rsidR="003F5958" w:rsidRPr="00C333FC">
        <w:rPr>
          <w:rFonts w:ascii="Open Sans" w:hAnsi="Open Sans" w:cs="Open Sans"/>
          <w:sz w:val="20"/>
          <w:szCs w:val="20"/>
        </w:rPr>
        <w:t>industry,</w:t>
      </w:r>
      <w:proofErr w:type="gramEnd"/>
      <w:r w:rsidR="003F5958" w:rsidRPr="00C333FC">
        <w:rPr>
          <w:rFonts w:ascii="Open Sans" w:hAnsi="Open Sans" w:cs="Open Sans"/>
          <w:sz w:val="20"/>
          <w:szCs w:val="20"/>
        </w:rPr>
        <w:t xml:space="preserve"> to work out how best </w:t>
      </w:r>
      <w:proofErr w:type="spellStart"/>
      <w:r w:rsidR="000C1126">
        <w:rPr>
          <w:rFonts w:ascii="Open Sans" w:hAnsi="Open Sans" w:cs="Open Sans"/>
          <w:sz w:val="20"/>
          <w:szCs w:val="20"/>
        </w:rPr>
        <w:t>o</w:t>
      </w:r>
      <w:proofErr w:type="spellEnd"/>
      <w:r w:rsidR="000C1126">
        <w:rPr>
          <w:rFonts w:ascii="Open Sans" w:hAnsi="Open Sans" w:cs="Open Sans"/>
          <w:sz w:val="20"/>
          <w:szCs w:val="20"/>
        </w:rPr>
        <w:t xml:space="preserve"> </w:t>
      </w:r>
      <w:r w:rsidR="003F5958" w:rsidRPr="00C333FC">
        <w:rPr>
          <w:rFonts w:ascii="Open Sans" w:hAnsi="Open Sans" w:cs="Open Sans"/>
          <w:sz w:val="20"/>
          <w:szCs w:val="20"/>
        </w:rPr>
        <w:t xml:space="preserve">develop relevant training courses in order to meet this skills gap. </w:t>
      </w:r>
      <w:r w:rsidR="0070543E">
        <w:rPr>
          <w:rFonts w:ascii="Open Sans" w:hAnsi="Open Sans" w:cs="Open Sans"/>
          <w:sz w:val="20"/>
          <w:szCs w:val="20"/>
        </w:rPr>
        <w:t xml:space="preserve">For example we highlight the work being done by Aston University and the Supergen Bioenergy Hub as it comes to training the next generation of decarbonisation experts </w:t>
      </w:r>
      <w:r w:rsidR="0070543E">
        <w:rPr>
          <w:rFonts w:ascii="Open Sans" w:hAnsi="Open Sans" w:cs="Open Sans"/>
          <w:sz w:val="20"/>
          <w:szCs w:val="20"/>
        </w:rPr>
        <w:lastRenderedPageBreak/>
        <w:t>(</w:t>
      </w:r>
      <w:hyperlink r:id="rId14" w:history="1">
        <w:r w:rsidR="008A7581" w:rsidRPr="00B1001D">
          <w:rPr>
            <w:rStyle w:val="Hyperlink"/>
            <w:rFonts w:ascii="Open Sans" w:hAnsi="Open Sans" w:cs="Open Sans"/>
            <w:sz w:val="20"/>
            <w:szCs w:val="20"/>
          </w:rPr>
          <w:t>https://www.aston.ac.uk/latest-news/aston-university-train-uks-next-generation-decarbonisation-experts</w:t>
        </w:r>
      </w:hyperlink>
      <w:r w:rsidR="0070543E">
        <w:rPr>
          <w:rFonts w:ascii="Open Sans" w:hAnsi="Open Sans" w:cs="Open Sans"/>
          <w:sz w:val="20"/>
          <w:szCs w:val="20"/>
        </w:rPr>
        <w:t>.</w:t>
      </w:r>
      <w:r w:rsidR="008A7581">
        <w:rPr>
          <w:rFonts w:ascii="Open Sans" w:hAnsi="Open Sans" w:cs="Open Sans"/>
          <w:sz w:val="20"/>
          <w:szCs w:val="20"/>
        </w:rPr>
        <w:t xml:space="preserve">) </w:t>
      </w:r>
    </w:p>
    <w:p w14:paraId="45CA85C9" w14:textId="75C98EA0" w:rsidR="00266E62" w:rsidRPr="00C333FC" w:rsidRDefault="00266E62" w:rsidP="009D3B62">
      <w:pPr>
        <w:rPr>
          <w:rFonts w:ascii="Open Sans" w:hAnsi="Open Sans" w:cs="Open Sans"/>
          <w:b/>
          <w:bCs/>
          <w:sz w:val="20"/>
          <w:szCs w:val="20"/>
        </w:rPr>
      </w:pPr>
      <w:r w:rsidRPr="00C333FC">
        <w:rPr>
          <w:rFonts w:ascii="Open Sans" w:hAnsi="Open Sans" w:cs="Open Sans"/>
          <w:b/>
          <w:bCs/>
          <w:sz w:val="20"/>
          <w:szCs w:val="20"/>
        </w:rPr>
        <w:t>Further Comments</w:t>
      </w:r>
    </w:p>
    <w:p w14:paraId="594CA5EE" w14:textId="77777777"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42. What other areas should government be considering for successful deployment of NPT?</w:t>
      </w:r>
    </w:p>
    <w:p w14:paraId="22DC52E6" w14:textId="38B8BE1C" w:rsidR="002C15C9" w:rsidRPr="00C333FC" w:rsidRDefault="002C15C9" w:rsidP="009D3B62">
      <w:pPr>
        <w:rPr>
          <w:rFonts w:ascii="Open Sans" w:hAnsi="Open Sans" w:cs="Open Sans"/>
          <w:sz w:val="20"/>
          <w:szCs w:val="20"/>
        </w:rPr>
      </w:pPr>
      <w:r w:rsidRPr="00C333FC">
        <w:rPr>
          <w:rFonts w:ascii="Open Sans" w:hAnsi="Open Sans" w:cs="Open Sans"/>
          <w:sz w:val="20"/>
          <w:szCs w:val="20"/>
        </w:rPr>
        <w:t xml:space="preserve">Government should work with the finance community to understand the attractiveness of NPT dependent projects, ensuring that the policy decisions made now create a suitable risk profile that enables investment. </w:t>
      </w:r>
    </w:p>
    <w:p w14:paraId="4105B844" w14:textId="3AB091F6" w:rsidR="009D3B62" w:rsidRPr="00C333FC" w:rsidRDefault="009D3B62" w:rsidP="009D3B62">
      <w:pPr>
        <w:rPr>
          <w:rFonts w:ascii="Open Sans" w:hAnsi="Open Sans" w:cs="Open Sans"/>
          <w:b/>
          <w:bCs/>
          <w:sz w:val="20"/>
          <w:szCs w:val="20"/>
        </w:rPr>
      </w:pPr>
      <w:r w:rsidRPr="00C333FC">
        <w:rPr>
          <w:rFonts w:ascii="Open Sans" w:hAnsi="Open Sans" w:cs="Open Sans"/>
          <w:b/>
          <w:bCs/>
          <w:sz w:val="20"/>
          <w:szCs w:val="20"/>
        </w:rPr>
        <w:t>43. Please respond with any other comments that are not contained in the above questions.</w:t>
      </w:r>
    </w:p>
    <w:p w14:paraId="31F9536E" w14:textId="1C3C1EAA" w:rsidR="008A7581" w:rsidRPr="0015793B" w:rsidRDefault="008A7581" w:rsidP="0015793B">
      <w:pPr>
        <w:jc w:val="right"/>
        <w:rPr>
          <w:rFonts w:ascii="Open Sans" w:hAnsi="Open Sans" w:cs="Open Sans"/>
          <w:b/>
          <w:bCs/>
          <w:i/>
          <w:iCs/>
          <w:sz w:val="20"/>
          <w:szCs w:val="20"/>
        </w:rPr>
      </w:pPr>
      <w:r w:rsidRPr="0015793B">
        <w:rPr>
          <w:rFonts w:ascii="Open Sans" w:hAnsi="Open Sans" w:cs="Open Sans"/>
          <w:b/>
          <w:bCs/>
          <w:i/>
          <w:iCs/>
          <w:sz w:val="20"/>
          <w:szCs w:val="20"/>
        </w:rPr>
        <w:t>July 202</w:t>
      </w:r>
      <w:r w:rsidR="0015793B" w:rsidRPr="0015793B">
        <w:rPr>
          <w:rFonts w:ascii="Open Sans" w:hAnsi="Open Sans" w:cs="Open Sans"/>
          <w:b/>
          <w:bCs/>
          <w:i/>
          <w:iCs/>
          <w:sz w:val="20"/>
          <w:szCs w:val="20"/>
        </w:rPr>
        <w:t>4</w:t>
      </w:r>
    </w:p>
    <w:sectPr w:rsidR="008A7581" w:rsidRPr="0015793B" w:rsidSect="00D4717E">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69346" w14:textId="77777777" w:rsidR="004B6168" w:rsidRDefault="004B6168" w:rsidP="00CA745A">
      <w:pPr>
        <w:spacing w:after="0" w:line="240" w:lineRule="auto"/>
      </w:pPr>
      <w:r>
        <w:separator/>
      </w:r>
    </w:p>
  </w:endnote>
  <w:endnote w:type="continuationSeparator" w:id="0">
    <w:p w14:paraId="54782473" w14:textId="77777777" w:rsidR="004B6168" w:rsidRDefault="004B6168" w:rsidP="00CA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062889"/>
      <w:docPartObj>
        <w:docPartGallery w:val="Page Numbers (Bottom of Page)"/>
        <w:docPartUnique/>
      </w:docPartObj>
    </w:sdtPr>
    <w:sdtEndPr>
      <w:rPr>
        <w:noProof/>
      </w:rPr>
    </w:sdtEndPr>
    <w:sdtContent>
      <w:p w14:paraId="08C57503" w14:textId="7B9B038B" w:rsidR="00A83DC0" w:rsidRDefault="00A83D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AAC9EC" w14:textId="77777777" w:rsidR="00C57558" w:rsidRDefault="00C57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90CE9" w14:textId="2D527B06" w:rsidR="00A320F4" w:rsidRPr="00A320F4" w:rsidRDefault="00A320F4" w:rsidP="00A320F4">
    <w:pPr>
      <w:pStyle w:val="Footer"/>
      <w:tabs>
        <w:tab w:val="center" w:pos="3402"/>
        <w:tab w:val="right" w:pos="9072"/>
      </w:tabs>
      <w:rPr>
        <w:color w:val="0000FF"/>
        <w:sz w:val="16"/>
        <w:u w:val="single"/>
      </w:rPr>
    </w:pPr>
    <w:r>
      <w:rPr>
        <w:rFonts w:cs="Arial"/>
        <w:color w:val="999999"/>
        <w:sz w:val="16"/>
      </w:rPr>
      <w:t>York House,</w:t>
    </w:r>
    <w:r w:rsidRPr="00C509D2">
      <w:rPr>
        <w:rFonts w:cs="Arial"/>
        <w:color w:val="999999"/>
        <w:sz w:val="16"/>
      </w:rPr>
      <w:tab/>
    </w:r>
    <w:r>
      <w:rPr>
        <w:rFonts w:cs="Arial"/>
        <w:color w:val="999999"/>
        <w:sz w:val="16"/>
      </w:rPr>
      <w:t xml:space="preserve">                   </w:t>
    </w:r>
    <w:r>
      <w:rPr>
        <w:rFonts w:cs="Arial"/>
        <w:color w:val="999999"/>
        <w:sz w:val="16"/>
      </w:rPr>
      <w:tab/>
    </w:r>
    <w:r w:rsidRPr="00C509D2">
      <w:rPr>
        <w:rFonts w:cs="Arial"/>
        <w:color w:val="999999"/>
        <w:sz w:val="16"/>
      </w:rPr>
      <w:tab/>
    </w:r>
    <w:hyperlink r:id="rId1" w:history="1">
      <w:r w:rsidRPr="00C509D2">
        <w:rPr>
          <w:rStyle w:val="Hyperlink"/>
          <w:sz w:val="16"/>
        </w:rPr>
        <w:t>http://www.r-e-a.net/</w:t>
      </w:r>
    </w:hyperlink>
  </w:p>
  <w:p w14:paraId="5ABFFAF7" w14:textId="0D128A3C" w:rsidR="00CA745A" w:rsidRDefault="00A320F4" w:rsidP="00A320F4">
    <w:r>
      <w:rPr>
        <w:rFonts w:cs="Arial"/>
        <w:color w:val="999999"/>
        <w:sz w:val="16"/>
      </w:rPr>
      <w:t xml:space="preserve">23 Kingsway </w:t>
    </w:r>
    <w:r w:rsidRPr="00C509D2">
      <w:rPr>
        <w:rFonts w:cs="Arial"/>
        <w:color w:val="999999"/>
        <w:sz w:val="16"/>
      </w:rPr>
      <w:t>London</w:t>
    </w:r>
    <w:r>
      <w:rPr>
        <w:rFonts w:cs="Arial"/>
        <w:color w:val="999999"/>
        <w:sz w:val="16"/>
      </w:rPr>
      <w:t>, WC2B 6</w:t>
    </w:r>
    <w:proofErr w:type="gramStart"/>
    <w:r>
      <w:rPr>
        <w:rFonts w:cs="Arial"/>
        <w:color w:val="999999"/>
        <w:sz w:val="16"/>
      </w:rPr>
      <w:t>UJ</w:t>
    </w:r>
    <w:r w:rsidRPr="00C509D2">
      <w:rPr>
        <w:rFonts w:cs="Arial"/>
        <w:color w:val="999999"/>
        <w:sz w:val="16"/>
      </w:rPr>
      <w:t xml:space="preserve">  </w:t>
    </w:r>
    <w:r>
      <w:rPr>
        <w:rFonts w:cs="Arial"/>
        <w:color w:val="999999"/>
        <w:sz w:val="16"/>
      </w:rPr>
      <w:tab/>
    </w:r>
    <w:proofErr w:type="gramEnd"/>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sidRPr="00C509D2">
      <w:rPr>
        <w:rFonts w:cs="Arial"/>
        <w:color w:val="999999"/>
        <w:sz w:val="16"/>
      </w:rPr>
      <w:t>Tel: 020 7925 3570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DF454" w14:textId="77777777" w:rsidR="004B6168" w:rsidRDefault="004B6168" w:rsidP="00CA745A">
      <w:pPr>
        <w:spacing w:after="0" w:line="240" w:lineRule="auto"/>
      </w:pPr>
      <w:r>
        <w:separator/>
      </w:r>
    </w:p>
  </w:footnote>
  <w:footnote w:type="continuationSeparator" w:id="0">
    <w:p w14:paraId="63F766D3" w14:textId="77777777" w:rsidR="004B6168" w:rsidRDefault="004B6168" w:rsidP="00CA7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75AD3" w14:textId="7F73882A" w:rsidR="00EA23D8" w:rsidRPr="00A65B78" w:rsidRDefault="00AD1765" w:rsidP="00EA23D8">
    <w:pPr>
      <w:pStyle w:val="Header"/>
      <w:jc w:val="center"/>
      <w:rPr>
        <w:i/>
      </w:rPr>
    </w:pPr>
    <w:r>
      <w:rPr>
        <w:i/>
      </w:rPr>
      <w:t>REA response:</w:t>
    </w:r>
    <w:r w:rsidRPr="00C57558">
      <w:rPr>
        <w:i/>
      </w:rPr>
      <w:t xml:space="preserve"> </w:t>
    </w:r>
    <w:r w:rsidR="00C57558" w:rsidRPr="00C57558">
      <w:rPr>
        <w:i/>
      </w:rPr>
      <w:t>Non-pipeline transport and Cross-border CO2 networks – Call for Evidence</w:t>
    </w:r>
    <w:r>
      <w:rPr>
        <w:i/>
      </w:rPr>
      <w:t>.</w:t>
    </w:r>
    <w:r w:rsidR="00EA23D8">
      <w:rPr>
        <w:i/>
      </w:rPr>
      <w:t xml:space="preserve"> </w:t>
    </w:r>
  </w:p>
  <w:p w14:paraId="0E2B0CEA" w14:textId="77777777" w:rsidR="00CA745A" w:rsidRDefault="00CA7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F78A" w14:textId="2ACE164C" w:rsidR="00CA745A" w:rsidRDefault="00D4717E" w:rsidP="00D4717E">
    <w:pPr>
      <w:pStyle w:val="Header"/>
      <w:jc w:val="right"/>
    </w:pPr>
    <w:r>
      <w:rPr>
        <w:noProof/>
      </w:rPr>
      <w:drawing>
        <wp:inline distT="0" distB="0" distL="0" distR="0" wp14:anchorId="3F3A26EB" wp14:editId="7E59F70A">
          <wp:extent cx="1045633" cy="544084"/>
          <wp:effectExtent l="0" t="0" r="2540" b="889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9507" cy="551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F2DF5"/>
    <w:multiLevelType w:val="hybridMultilevel"/>
    <w:tmpl w:val="48068F90"/>
    <w:lvl w:ilvl="0" w:tplc="B814636A">
      <w:start w:val="17"/>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6D43BE"/>
    <w:multiLevelType w:val="multilevel"/>
    <w:tmpl w:val="46FA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8E2BC0"/>
    <w:multiLevelType w:val="hybridMultilevel"/>
    <w:tmpl w:val="9422591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035B9"/>
    <w:multiLevelType w:val="hybridMultilevel"/>
    <w:tmpl w:val="239A1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754D8E"/>
    <w:multiLevelType w:val="hybridMultilevel"/>
    <w:tmpl w:val="965CC670"/>
    <w:lvl w:ilvl="0" w:tplc="F67CA94E">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33269">
    <w:abstractNumId w:val="1"/>
  </w:num>
  <w:num w:numId="2" w16cid:durableId="1743991683">
    <w:abstractNumId w:val="0"/>
  </w:num>
  <w:num w:numId="3" w16cid:durableId="139419303">
    <w:abstractNumId w:val="4"/>
  </w:num>
  <w:num w:numId="4" w16cid:durableId="1207907955">
    <w:abstractNumId w:val="3"/>
  </w:num>
  <w:num w:numId="5" w16cid:durableId="96863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62"/>
    <w:rsid w:val="00002995"/>
    <w:rsid w:val="00002AF8"/>
    <w:rsid w:val="000061EB"/>
    <w:rsid w:val="00007A79"/>
    <w:rsid w:val="000138FD"/>
    <w:rsid w:val="00013995"/>
    <w:rsid w:val="00024672"/>
    <w:rsid w:val="000276B3"/>
    <w:rsid w:val="00031690"/>
    <w:rsid w:val="00033B8B"/>
    <w:rsid w:val="00037EAA"/>
    <w:rsid w:val="00041F15"/>
    <w:rsid w:val="00046B03"/>
    <w:rsid w:val="00050EDD"/>
    <w:rsid w:val="00053BC1"/>
    <w:rsid w:val="00053BE3"/>
    <w:rsid w:val="00054A5C"/>
    <w:rsid w:val="00054B0E"/>
    <w:rsid w:val="00061A41"/>
    <w:rsid w:val="00070410"/>
    <w:rsid w:val="00070F25"/>
    <w:rsid w:val="000815E4"/>
    <w:rsid w:val="00086A5A"/>
    <w:rsid w:val="00093340"/>
    <w:rsid w:val="00097350"/>
    <w:rsid w:val="000A3D91"/>
    <w:rsid w:val="000A464A"/>
    <w:rsid w:val="000B2F64"/>
    <w:rsid w:val="000B5082"/>
    <w:rsid w:val="000B51EA"/>
    <w:rsid w:val="000B5430"/>
    <w:rsid w:val="000B7227"/>
    <w:rsid w:val="000C1126"/>
    <w:rsid w:val="000D0461"/>
    <w:rsid w:val="000D04B9"/>
    <w:rsid w:val="000D2E50"/>
    <w:rsid w:val="000D3438"/>
    <w:rsid w:val="000D4108"/>
    <w:rsid w:val="000E55DA"/>
    <w:rsid w:val="000F1604"/>
    <w:rsid w:val="000F1D8A"/>
    <w:rsid w:val="000F3F89"/>
    <w:rsid w:val="00100AE2"/>
    <w:rsid w:val="00107DF1"/>
    <w:rsid w:val="001122DC"/>
    <w:rsid w:val="00112C0E"/>
    <w:rsid w:val="00120E05"/>
    <w:rsid w:val="0012353F"/>
    <w:rsid w:val="00127107"/>
    <w:rsid w:val="001319BE"/>
    <w:rsid w:val="001329AA"/>
    <w:rsid w:val="0013461E"/>
    <w:rsid w:val="00134B32"/>
    <w:rsid w:val="00140E14"/>
    <w:rsid w:val="00151378"/>
    <w:rsid w:val="00152953"/>
    <w:rsid w:val="00152957"/>
    <w:rsid w:val="0015793B"/>
    <w:rsid w:val="00162F7D"/>
    <w:rsid w:val="00164B10"/>
    <w:rsid w:val="0016607E"/>
    <w:rsid w:val="00166B70"/>
    <w:rsid w:val="001732B6"/>
    <w:rsid w:val="00177711"/>
    <w:rsid w:val="00180064"/>
    <w:rsid w:val="00185460"/>
    <w:rsid w:val="001923B0"/>
    <w:rsid w:val="00195613"/>
    <w:rsid w:val="001A00E5"/>
    <w:rsid w:val="001A4A0D"/>
    <w:rsid w:val="001B5B75"/>
    <w:rsid w:val="001C2035"/>
    <w:rsid w:val="001C53DD"/>
    <w:rsid w:val="001C6624"/>
    <w:rsid w:val="001D0CE4"/>
    <w:rsid w:val="001D2C83"/>
    <w:rsid w:val="001D2FAA"/>
    <w:rsid w:val="001D4048"/>
    <w:rsid w:val="001D7B5B"/>
    <w:rsid w:val="001E79BD"/>
    <w:rsid w:val="001F15EE"/>
    <w:rsid w:val="00202125"/>
    <w:rsid w:val="00205F54"/>
    <w:rsid w:val="00215ACA"/>
    <w:rsid w:val="00220E23"/>
    <w:rsid w:val="002237D5"/>
    <w:rsid w:val="00224BF0"/>
    <w:rsid w:val="00224E40"/>
    <w:rsid w:val="00230DF7"/>
    <w:rsid w:val="002314E3"/>
    <w:rsid w:val="00242341"/>
    <w:rsid w:val="00244824"/>
    <w:rsid w:val="00245D6F"/>
    <w:rsid w:val="002551A1"/>
    <w:rsid w:val="0025790C"/>
    <w:rsid w:val="00266E62"/>
    <w:rsid w:val="00267F53"/>
    <w:rsid w:val="002700F6"/>
    <w:rsid w:val="00287344"/>
    <w:rsid w:val="002A44D5"/>
    <w:rsid w:val="002B42B3"/>
    <w:rsid w:val="002B43D6"/>
    <w:rsid w:val="002B4E36"/>
    <w:rsid w:val="002B4FAA"/>
    <w:rsid w:val="002B6386"/>
    <w:rsid w:val="002C15C9"/>
    <w:rsid w:val="002C3D70"/>
    <w:rsid w:val="002C441F"/>
    <w:rsid w:val="002D1208"/>
    <w:rsid w:val="002D4FA6"/>
    <w:rsid w:val="002D5B5C"/>
    <w:rsid w:val="002D6CFD"/>
    <w:rsid w:val="002D6CFE"/>
    <w:rsid w:val="002D79D6"/>
    <w:rsid w:val="002F4729"/>
    <w:rsid w:val="002F6409"/>
    <w:rsid w:val="0030215F"/>
    <w:rsid w:val="0031085F"/>
    <w:rsid w:val="003124FE"/>
    <w:rsid w:val="00316680"/>
    <w:rsid w:val="00320D9A"/>
    <w:rsid w:val="00323760"/>
    <w:rsid w:val="0032410F"/>
    <w:rsid w:val="00324649"/>
    <w:rsid w:val="00326982"/>
    <w:rsid w:val="00326E01"/>
    <w:rsid w:val="00327D44"/>
    <w:rsid w:val="00330524"/>
    <w:rsid w:val="003330D0"/>
    <w:rsid w:val="0033471C"/>
    <w:rsid w:val="003404E2"/>
    <w:rsid w:val="00347875"/>
    <w:rsid w:val="003513F1"/>
    <w:rsid w:val="00353591"/>
    <w:rsid w:val="003540A0"/>
    <w:rsid w:val="00360CBC"/>
    <w:rsid w:val="0036331D"/>
    <w:rsid w:val="00363C2B"/>
    <w:rsid w:val="0036422D"/>
    <w:rsid w:val="00380E84"/>
    <w:rsid w:val="003810C1"/>
    <w:rsid w:val="003812E2"/>
    <w:rsid w:val="00381E5C"/>
    <w:rsid w:val="00382F2B"/>
    <w:rsid w:val="00386A5A"/>
    <w:rsid w:val="0039051D"/>
    <w:rsid w:val="0039360D"/>
    <w:rsid w:val="00394341"/>
    <w:rsid w:val="003A2B14"/>
    <w:rsid w:val="003A2C51"/>
    <w:rsid w:val="003B06F7"/>
    <w:rsid w:val="003B0C7A"/>
    <w:rsid w:val="003B19C0"/>
    <w:rsid w:val="003B1FA4"/>
    <w:rsid w:val="003B4F95"/>
    <w:rsid w:val="003C03D5"/>
    <w:rsid w:val="003C10B9"/>
    <w:rsid w:val="003C275C"/>
    <w:rsid w:val="003C71ED"/>
    <w:rsid w:val="003D3DAE"/>
    <w:rsid w:val="003D755C"/>
    <w:rsid w:val="003E2E66"/>
    <w:rsid w:val="003F5958"/>
    <w:rsid w:val="003F6C31"/>
    <w:rsid w:val="003F79C9"/>
    <w:rsid w:val="00401A9E"/>
    <w:rsid w:val="00414C24"/>
    <w:rsid w:val="00415ACF"/>
    <w:rsid w:val="004164C9"/>
    <w:rsid w:val="00420319"/>
    <w:rsid w:val="004207AA"/>
    <w:rsid w:val="00430894"/>
    <w:rsid w:val="00432587"/>
    <w:rsid w:val="00436871"/>
    <w:rsid w:val="00437095"/>
    <w:rsid w:val="00437B19"/>
    <w:rsid w:val="00440572"/>
    <w:rsid w:val="004438A5"/>
    <w:rsid w:val="00445892"/>
    <w:rsid w:val="0045018C"/>
    <w:rsid w:val="00450B36"/>
    <w:rsid w:val="004515FF"/>
    <w:rsid w:val="004615AD"/>
    <w:rsid w:val="00461892"/>
    <w:rsid w:val="00470602"/>
    <w:rsid w:val="004730E7"/>
    <w:rsid w:val="00477728"/>
    <w:rsid w:val="00480A62"/>
    <w:rsid w:val="004814B1"/>
    <w:rsid w:val="004845D5"/>
    <w:rsid w:val="00485774"/>
    <w:rsid w:val="00492B16"/>
    <w:rsid w:val="00493DB6"/>
    <w:rsid w:val="004A388E"/>
    <w:rsid w:val="004A6B69"/>
    <w:rsid w:val="004A6F9F"/>
    <w:rsid w:val="004A7B54"/>
    <w:rsid w:val="004B60CD"/>
    <w:rsid w:val="004B6168"/>
    <w:rsid w:val="004B6C57"/>
    <w:rsid w:val="004C1B0E"/>
    <w:rsid w:val="004D33C5"/>
    <w:rsid w:val="004D406D"/>
    <w:rsid w:val="004D6731"/>
    <w:rsid w:val="004E002D"/>
    <w:rsid w:val="004E03AD"/>
    <w:rsid w:val="004E533E"/>
    <w:rsid w:val="004E7A01"/>
    <w:rsid w:val="004F674B"/>
    <w:rsid w:val="00507DA1"/>
    <w:rsid w:val="0051034B"/>
    <w:rsid w:val="00512DC8"/>
    <w:rsid w:val="0051347D"/>
    <w:rsid w:val="00520AB1"/>
    <w:rsid w:val="00524F92"/>
    <w:rsid w:val="00535076"/>
    <w:rsid w:val="005372E9"/>
    <w:rsid w:val="0055250E"/>
    <w:rsid w:val="0055467E"/>
    <w:rsid w:val="00556B91"/>
    <w:rsid w:val="005636A5"/>
    <w:rsid w:val="00566F46"/>
    <w:rsid w:val="0057788C"/>
    <w:rsid w:val="005802F4"/>
    <w:rsid w:val="00583541"/>
    <w:rsid w:val="005862AF"/>
    <w:rsid w:val="0059510C"/>
    <w:rsid w:val="005951FB"/>
    <w:rsid w:val="005B00C3"/>
    <w:rsid w:val="005B28F6"/>
    <w:rsid w:val="005B59F9"/>
    <w:rsid w:val="005B7CB4"/>
    <w:rsid w:val="005C200F"/>
    <w:rsid w:val="005C3D29"/>
    <w:rsid w:val="005C4939"/>
    <w:rsid w:val="005C4CFC"/>
    <w:rsid w:val="005C6706"/>
    <w:rsid w:val="005C7B59"/>
    <w:rsid w:val="005E2F2C"/>
    <w:rsid w:val="005E335E"/>
    <w:rsid w:val="005E3D95"/>
    <w:rsid w:val="005F03A6"/>
    <w:rsid w:val="005F258E"/>
    <w:rsid w:val="005F5A8A"/>
    <w:rsid w:val="006141C3"/>
    <w:rsid w:val="00623968"/>
    <w:rsid w:val="006272BE"/>
    <w:rsid w:val="00630BDE"/>
    <w:rsid w:val="00631A0C"/>
    <w:rsid w:val="00634F17"/>
    <w:rsid w:val="00641850"/>
    <w:rsid w:val="0064256C"/>
    <w:rsid w:val="00643A7C"/>
    <w:rsid w:val="00644E76"/>
    <w:rsid w:val="0065523C"/>
    <w:rsid w:val="00660437"/>
    <w:rsid w:val="00662D28"/>
    <w:rsid w:val="00672AB0"/>
    <w:rsid w:val="0067485D"/>
    <w:rsid w:val="00682D94"/>
    <w:rsid w:val="00683D5C"/>
    <w:rsid w:val="00685F73"/>
    <w:rsid w:val="006879F2"/>
    <w:rsid w:val="00690CFA"/>
    <w:rsid w:val="00691090"/>
    <w:rsid w:val="00692642"/>
    <w:rsid w:val="00697BD4"/>
    <w:rsid w:val="006A1920"/>
    <w:rsid w:val="006B0B91"/>
    <w:rsid w:val="006B3CF5"/>
    <w:rsid w:val="006B3E78"/>
    <w:rsid w:val="006B60DA"/>
    <w:rsid w:val="006C7EEF"/>
    <w:rsid w:val="006D1836"/>
    <w:rsid w:val="006E4132"/>
    <w:rsid w:val="006E5071"/>
    <w:rsid w:val="006E5AF7"/>
    <w:rsid w:val="006E77D9"/>
    <w:rsid w:val="006F06C6"/>
    <w:rsid w:val="006F178F"/>
    <w:rsid w:val="00702052"/>
    <w:rsid w:val="00704807"/>
    <w:rsid w:val="0070543E"/>
    <w:rsid w:val="007057B5"/>
    <w:rsid w:val="00711341"/>
    <w:rsid w:val="00712226"/>
    <w:rsid w:val="0072667E"/>
    <w:rsid w:val="00733F45"/>
    <w:rsid w:val="00734A3E"/>
    <w:rsid w:val="00740936"/>
    <w:rsid w:val="00744763"/>
    <w:rsid w:val="00756110"/>
    <w:rsid w:val="0075639B"/>
    <w:rsid w:val="00757289"/>
    <w:rsid w:val="00762873"/>
    <w:rsid w:val="007643EB"/>
    <w:rsid w:val="00766A5D"/>
    <w:rsid w:val="00770C0A"/>
    <w:rsid w:val="00772A20"/>
    <w:rsid w:val="0077336F"/>
    <w:rsid w:val="00773DB8"/>
    <w:rsid w:val="007804F2"/>
    <w:rsid w:val="00782219"/>
    <w:rsid w:val="00785FD3"/>
    <w:rsid w:val="0079084F"/>
    <w:rsid w:val="007930B0"/>
    <w:rsid w:val="007A13A6"/>
    <w:rsid w:val="007A66B7"/>
    <w:rsid w:val="007B26E7"/>
    <w:rsid w:val="007B3B99"/>
    <w:rsid w:val="007B49FB"/>
    <w:rsid w:val="007B5BA4"/>
    <w:rsid w:val="007B66D7"/>
    <w:rsid w:val="007B6C0F"/>
    <w:rsid w:val="007C059E"/>
    <w:rsid w:val="007C0BBF"/>
    <w:rsid w:val="007C3BB1"/>
    <w:rsid w:val="007C4C64"/>
    <w:rsid w:val="007C78B5"/>
    <w:rsid w:val="007C7A2A"/>
    <w:rsid w:val="007D117A"/>
    <w:rsid w:val="007D1F66"/>
    <w:rsid w:val="007D5322"/>
    <w:rsid w:val="007D69AB"/>
    <w:rsid w:val="007E266D"/>
    <w:rsid w:val="007F4979"/>
    <w:rsid w:val="007F5414"/>
    <w:rsid w:val="007F662D"/>
    <w:rsid w:val="008019F9"/>
    <w:rsid w:val="00801D33"/>
    <w:rsid w:val="008059B0"/>
    <w:rsid w:val="008102D3"/>
    <w:rsid w:val="0081483C"/>
    <w:rsid w:val="008218E4"/>
    <w:rsid w:val="008224A7"/>
    <w:rsid w:val="00822CC7"/>
    <w:rsid w:val="008248B8"/>
    <w:rsid w:val="00824AB7"/>
    <w:rsid w:val="00825610"/>
    <w:rsid w:val="00834493"/>
    <w:rsid w:val="0083684F"/>
    <w:rsid w:val="00837FB6"/>
    <w:rsid w:val="00840861"/>
    <w:rsid w:val="00841FDD"/>
    <w:rsid w:val="00844A9B"/>
    <w:rsid w:val="0085375F"/>
    <w:rsid w:val="0085439D"/>
    <w:rsid w:val="0086094E"/>
    <w:rsid w:val="008613F7"/>
    <w:rsid w:val="00866E64"/>
    <w:rsid w:val="00870BB3"/>
    <w:rsid w:val="00873513"/>
    <w:rsid w:val="00880903"/>
    <w:rsid w:val="00883548"/>
    <w:rsid w:val="00890242"/>
    <w:rsid w:val="008921BF"/>
    <w:rsid w:val="00892F14"/>
    <w:rsid w:val="008958BF"/>
    <w:rsid w:val="008A1FDC"/>
    <w:rsid w:val="008A4299"/>
    <w:rsid w:val="008A7581"/>
    <w:rsid w:val="008B08E2"/>
    <w:rsid w:val="008B0D24"/>
    <w:rsid w:val="008B61BC"/>
    <w:rsid w:val="008C0811"/>
    <w:rsid w:val="008C4C93"/>
    <w:rsid w:val="008D2060"/>
    <w:rsid w:val="008D5B32"/>
    <w:rsid w:val="008E03B8"/>
    <w:rsid w:val="008E09FF"/>
    <w:rsid w:val="008E1352"/>
    <w:rsid w:val="008E2615"/>
    <w:rsid w:val="008E56C5"/>
    <w:rsid w:val="008E65CB"/>
    <w:rsid w:val="008F06DA"/>
    <w:rsid w:val="008F5427"/>
    <w:rsid w:val="008F546D"/>
    <w:rsid w:val="008F5614"/>
    <w:rsid w:val="008F7D48"/>
    <w:rsid w:val="00902A66"/>
    <w:rsid w:val="009051BB"/>
    <w:rsid w:val="009059ED"/>
    <w:rsid w:val="0091034F"/>
    <w:rsid w:val="00923D88"/>
    <w:rsid w:val="00934772"/>
    <w:rsid w:val="00935819"/>
    <w:rsid w:val="00945327"/>
    <w:rsid w:val="009536E9"/>
    <w:rsid w:val="00955A7F"/>
    <w:rsid w:val="009568B0"/>
    <w:rsid w:val="00960DDE"/>
    <w:rsid w:val="00963C03"/>
    <w:rsid w:val="00967313"/>
    <w:rsid w:val="00971FD4"/>
    <w:rsid w:val="009813E4"/>
    <w:rsid w:val="009825A3"/>
    <w:rsid w:val="00983D35"/>
    <w:rsid w:val="009855F5"/>
    <w:rsid w:val="00996D1A"/>
    <w:rsid w:val="009B346A"/>
    <w:rsid w:val="009B4308"/>
    <w:rsid w:val="009B630F"/>
    <w:rsid w:val="009C0806"/>
    <w:rsid w:val="009C1BC7"/>
    <w:rsid w:val="009C1E50"/>
    <w:rsid w:val="009C51B9"/>
    <w:rsid w:val="009C68BA"/>
    <w:rsid w:val="009D3B62"/>
    <w:rsid w:val="009D6B84"/>
    <w:rsid w:val="009E00A7"/>
    <w:rsid w:val="009E0C56"/>
    <w:rsid w:val="009E273A"/>
    <w:rsid w:val="009E41CA"/>
    <w:rsid w:val="009E4CA8"/>
    <w:rsid w:val="009E4F98"/>
    <w:rsid w:val="009E5C7E"/>
    <w:rsid w:val="009E6715"/>
    <w:rsid w:val="009E713E"/>
    <w:rsid w:val="00A03A9A"/>
    <w:rsid w:val="00A074C3"/>
    <w:rsid w:val="00A07A1D"/>
    <w:rsid w:val="00A07ADD"/>
    <w:rsid w:val="00A10F73"/>
    <w:rsid w:val="00A13B8B"/>
    <w:rsid w:val="00A13DA1"/>
    <w:rsid w:val="00A14442"/>
    <w:rsid w:val="00A15E64"/>
    <w:rsid w:val="00A16D26"/>
    <w:rsid w:val="00A22784"/>
    <w:rsid w:val="00A237C3"/>
    <w:rsid w:val="00A2651F"/>
    <w:rsid w:val="00A30648"/>
    <w:rsid w:val="00A3118D"/>
    <w:rsid w:val="00A320F4"/>
    <w:rsid w:val="00A34FBE"/>
    <w:rsid w:val="00A433E6"/>
    <w:rsid w:val="00A45A5B"/>
    <w:rsid w:val="00A5389D"/>
    <w:rsid w:val="00A550E0"/>
    <w:rsid w:val="00A557C9"/>
    <w:rsid w:val="00A62FE4"/>
    <w:rsid w:val="00A634F6"/>
    <w:rsid w:val="00A74282"/>
    <w:rsid w:val="00A83DC0"/>
    <w:rsid w:val="00A84E98"/>
    <w:rsid w:val="00A8564F"/>
    <w:rsid w:val="00A869D2"/>
    <w:rsid w:val="00A94F6A"/>
    <w:rsid w:val="00A963AB"/>
    <w:rsid w:val="00A96DC2"/>
    <w:rsid w:val="00AA6591"/>
    <w:rsid w:val="00AB0D71"/>
    <w:rsid w:val="00AB69F4"/>
    <w:rsid w:val="00AC0905"/>
    <w:rsid w:val="00AC2095"/>
    <w:rsid w:val="00AD1765"/>
    <w:rsid w:val="00AD29EB"/>
    <w:rsid w:val="00AD372F"/>
    <w:rsid w:val="00AD472D"/>
    <w:rsid w:val="00AD6B83"/>
    <w:rsid w:val="00AD7AFB"/>
    <w:rsid w:val="00AE036D"/>
    <w:rsid w:val="00AE5C60"/>
    <w:rsid w:val="00AE6330"/>
    <w:rsid w:val="00AF3751"/>
    <w:rsid w:val="00B03C25"/>
    <w:rsid w:val="00B044FC"/>
    <w:rsid w:val="00B0761C"/>
    <w:rsid w:val="00B13916"/>
    <w:rsid w:val="00B173C3"/>
    <w:rsid w:val="00B25B91"/>
    <w:rsid w:val="00B33B3E"/>
    <w:rsid w:val="00B35679"/>
    <w:rsid w:val="00B36C7A"/>
    <w:rsid w:val="00B36F50"/>
    <w:rsid w:val="00B36FF7"/>
    <w:rsid w:val="00B37AB8"/>
    <w:rsid w:val="00B41500"/>
    <w:rsid w:val="00B41A63"/>
    <w:rsid w:val="00B45A07"/>
    <w:rsid w:val="00B50601"/>
    <w:rsid w:val="00B508F2"/>
    <w:rsid w:val="00B52EC6"/>
    <w:rsid w:val="00B62793"/>
    <w:rsid w:val="00B62E6B"/>
    <w:rsid w:val="00B63AD1"/>
    <w:rsid w:val="00B709F8"/>
    <w:rsid w:val="00B71A76"/>
    <w:rsid w:val="00B739BA"/>
    <w:rsid w:val="00B74CCB"/>
    <w:rsid w:val="00B74F8C"/>
    <w:rsid w:val="00B76EF0"/>
    <w:rsid w:val="00B87CE4"/>
    <w:rsid w:val="00B916C7"/>
    <w:rsid w:val="00B92661"/>
    <w:rsid w:val="00B95765"/>
    <w:rsid w:val="00B96959"/>
    <w:rsid w:val="00BA0DB1"/>
    <w:rsid w:val="00BA6C3D"/>
    <w:rsid w:val="00BB259D"/>
    <w:rsid w:val="00BB2DD6"/>
    <w:rsid w:val="00BC1F13"/>
    <w:rsid w:val="00BC33F7"/>
    <w:rsid w:val="00BC4E24"/>
    <w:rsid w:val="00BC5CCC"/>
    <w:rsid w:val="00BD3FD6"/>
    <w:rsid w:val="00BD4657"/>
    <w:rsid w:val="00BD5A1B"/>
    <w:rsid w:val="00BE0186"/>
    <w:rsid w:val="00BE0E38"/>
    <w:rsid w:val="00BE2881"/>
    <w:rsid w:val="00BE3510"/>
    <w:rsid w:val="00BE4CB0"/>
    <w:rsid w:val="00BE50CF"/>
    <w:rsid w:val="00BF08D4"/>
    <w:rsid w:val="00BF3E4B"/>
    <w:rsid w:val="00C00012"/>
    <w:rsid w:val="00C00D4C"/>
    <w:rsid w:val="00C01B30"/>
    <w:rsid w:val="00C022FB"/>
    <w:rsid w:val="00C02486"/>
    <w:rsid w:val="00C048FC"/>
    <w:rsid w:val="00C06AAE"/>
    <w:rsid w:val="00C07DB3"/>
    <w:rsid w:val="00C17961"/>
    <w:rsid w:val="00C22993"/>
    <w:rsid w:val="00C2482C"/>
    <w:rsid w:val="00C2655F"/>
    <w:rsid w:val="00C26F50"/>
    <w:rsid w:val="00C27471"/>
    <w:rsid w:val="00C3270D"/>
    <w:rsid w:val="00C333FC"/>
    <w:rsid w:val="00C3478E"/>
    <w:rsid w:val="00C41120"/>
    <w:rsid w:val="00C425FC"/>
    <w:rsid w:val="00C5228D"/>
    <w:rsid w:val="00C558CE"/>
    <w:rsid w:val="00C57558"/>
    <w:rsid w:val="00C603D3"/>
    <w:rsid w:val="00C62757"/>
    <w:rsid w:val="00C64604"/>
    <w:rsid w:val="00C72C2B"/>
    <w:rsid w:val="00C74F65"/>
    <w:rsid w:val="00C81DCC"/>
    <w:rsid w:val="00C85EB1"/>
    <w:rsid w:val="00C9163F"/>
    <w:rsid w:val="00C933B8"/>
    <w:rsid w:val="00CA502B"/>
    <w:rsid w:val="00CA6079"/>
    <w:rsid w:val="00CA745A"/>
    <w:rsid w:val="00CB455A"/>
    <w:rsid w:val="00CC0270"/>
    <w:rsid w:val="00CC71C7"/>
    <w:rsid w:val="00CD0DD4"/>
    <w:rsid w:val="00CD27FB"/>
    <w:rsid w:val="00CD29AC"/>
    <w:rsid w:val="00CD6E7E"/>
    <w:rsid w:val="00CE2C41"/>
    <w:rsid w:val="00CE377A"/>
    <w:rsid w:val="00CE454B"/>
    <w:rsid w:val="00CE661C"/>
    <w:rsid w:val="00CE7FD8"/>
    <w:rsid w:val="00CF0E54"/>
    <w:rsid w:val="00CF658D"/>
    <w:rsid w:val="00D00F45"/>
    <w:rsid w:val="00D041AC"/>
    <w:rsid w:val="00D052D6"/>
    <w:rsid w:val="00D05585"/>
    <w:rsid w:val="00D0590D"/>
    <w:rsid w:val="00D12160"/>
    <w:rsid w:val="00D121C5"/>
    <w:rsid w:val="00D1252B"/>
    <w:rsid w:val="00D12AAB"/>
    <w:rsid w:val="00D14D5C"/>
    <w:rsid w:val="00D2138C"/>
    <w:rsid w:val="00D30419"/>
    <w:rsid w:val="00D33550"/>
    <w:rsid w:val="00D4311D"/>
    <w:rsid w:val="00D43DCF"/>
    <w:rsid w:val="00D4696C"/>
    <w:rsid w:val="00D4717E"/>
    <w:rsid w:val="00D507D2"/>
    <w:rsid w:val="00D60772"/>
    <w:rsid w:val="00D713BA"/>
    <w:rsid w:val="00D7219F"/>
    <w:rsid w:val="00D7226F"/>
    <w:rsid w:val="00D743C1"/>
    <w:rsid w:val="00D87B6E"/>
    <w:rsid w:val="00D91506"/>
    <w:rsid w:val="00D97765"/>
    <w:rsid w:val="00D97FD2"/>
    <w:rsid w:val="00DA6D72"/>
    <w:rsid w:val="00DB0C85"/>
    <w:rsid w:val="00DB2429"/>
    <w:rsid w:val="00DC0A33"/>
    <w:rsid w:val="00DC1BD9"/>
    <w:rsid w:val="00DC21B0"/>
    <w:rsid w:val="00DC4B7A"/>
    <w:rsid w:val="00DC74A3"/>
    <w:rsid w:val="00DC7B1C"/>
    <w:rsid w:val="00DD1CA6"/>
    <w:rsid w:val="00DD4D3F"/>
    <w:rsid w:val="00DE42D6"/>
    <w:rsid w:val="00DF4A2D"/>
    <w:rsid w:val="00DF586B"/>
    <w:rsid w:val="00DF5B73"/>
    <w:rsid w:val="00DF685A"/>
    <w:rsid w:val="00E01395"/>
    <w:rsid w:val="00E06C0D"/>
    <w:rsid w:val="00E16DC8"/>
    <w:rsid w:val="00E23F7B"/>
    <w:rsid w:val="00E26A82"/>
    <w:rsid w:val="00E30DDD"/>
    <w:rsid w:val="00E33AFA"/>
    <w:rsid w:val="00E34833"/>
    <w:rsid w:val="00E466B1"/>
    <w:rsid w:val="00E545DF"/>
    <w:rsid w:val="00E56F82"/>
    <w:rsid w:val="00E66FD1"/>
    <w:rsid w:val="00E758D9"/>
    <w:rsid w:val="00E769F2"/>
    <w:rsid w:val="00E878C3"/>
    <w:rsid w:val="00E90C4B"/>
    <w:rsid w:val="00E914C0"/>
    <w:rsid w:val="00E960C4"/>
    <w:rsid w:val="00E96478"/>
    <w:rsid w:val="00EA0F2B"/>
    <w:rsid w:val="00EA1DA3"/>
    <w:rsid w:val="00EA23D8"/>
    <w:rsid w:val="00EA3087"/>
    <w:rsid w:val="00EB21C6"/>
    <w:rsid w:val="00EB3022"/>
    <w:rsid w:val="00EB6D1D"/>
    <w:rsid w:val="00EB78FD"/>
    <w:rsid w:val="00EC5B37"/>
    <w:rsid w:val="00ED1864"/>
    <w:rsid w:val="00ED2E56"/>
    <w:rsid w:val="00ED4461"/>
    <w:rsid w:val="00ED56D3"/>
    <w:rsid w:val="00ED74BB"/>
    <w:rsid w:val="00EE1064"/>
    <w:rsid w:val="00EE12E2"/>
    <w:rsid w:val="00EE2966"/>
    <w:rsid w:val="00EE3921"/>
    <w:rsid w:val="00EE5C6A"/>
    <w:rsid w:val="00EF2B9D"/>
    <w:rsid w:val="00EF531F"/>
    <w:rsid w:val="00EF5DD7"/>
    <w:rsid w:val="00EF7AB1"/>
    <w:rsid w:val="00EF7C8B"/>
    <w:rsid w:val="00F04335"/>
    <w:rsid w:val="00F04B6A"/>
    <w:rsid w:val="00F07EE2"/>
    <w:rsid w:val="00F16BF9"/>
    <w:rsid w:val="00F21BBB"/>
    <w:rsid w:val="00F25FBC"/>
    <w:rsid w:val="00F2676D"/>
    <w:rsid w:val="00F27A3E"/>
    <w:rsid w:val="00F301AE"/>
    <w:rsid w:val="00F34A98"/>
    <w:rsid w:val="00F37A25"/>
    <w:rsid w:val="00F437C3"/>
    <w:rsid w:val="00F442EC"/>
    <w:rsid w:val="00F5197A"/>
    <w:rsid w:val="00F70D9D"/>
    <w:rsid w:val="00F81489"/>
    <w:rsid w:val="00F86141"/>
    <w:rsid w:val="00F87BEC"/>
    <w:rsid w:val="00F91702"/>
    <w:rsid w:val="00F93B6F"/>
    <w:rsid w:val="00FA7F95"/>
    <w:rsid w:val="00FB04A7"/>
    <w:rsid w:val="00FB0A08"/>
    <w:rsid w:val="00FB0D05"/>
    <w:rsid w:val="00FB2107"/>
    <w:rsid w:val="00FB6E00"/>
    <w:rsid w:val="00FC3367"/>
    <w:rsid w:val="00FD12AC"/>
    <w:rsid w:val="00FD13AA"/>
    <w:rsid w:val="00FD2E79"/>
    <w:rsid w:val="00FD3B31"/>
    <w:rsid w:val="00FD6DBE"/>
    <w:rsid w:val="00FE3FBB"/>
    <w:rsid w:val="00FE6483"/>
    <w:rsid w:val="00FE6673"/>
    <w:rsid w:val="00FF1B9B"/>
    <w:rsid w:val="00FF254D"/>
    <w:rsid w:val="00FF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903D"/>
  <w15:chartTrackingRefBased/>
  <w15:docId w15:val="{277431BC-BC60-4CC0-B500-83DA74DF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3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3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B62"/>
    <w:rPr>
      <w:rFonts w:eastAsiaTheme="majorEastAsia" w:cstheme="majorBidi"/>
      <w:color w:val="272727" w:themeColor="text1" w:themeTint="D8"/>
    </w:rPr>
  </w:style>
  <w:style w:type="paragraph" w:styleId="Title">
    <w:name w:val="Title"/>
    <w:basedOn w:val="Normal"/>
    <w:next w:val="Normal"/>
    <w:link w:val="TitleChar"/>
    <w:uiPriority w:val="10"/>
    <w:qFormat/>
    <w:rsid w:val="009D3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B62"/>
    <w:pPr>
      <w:spacing w:before="160"/>
      <w:jc w:val="center"/>
    </w:pPr>
    <w:rPr>
      <w:i/>
      <w:iCs/>
      <w:color w:val="404040" w:themeColor="text1" w:themeTint="BF"/>
    </w:rPr>
  </w:style>
  <w:style w:type="character" w:customStyle="1" w:styleId="QuoteChar">
    <w:name w:val="Quote Char"/>
    <w:basedOn w:val="DefaultParagraphFont"/>
    <w:link w:val="Quote"/>
    <w:uiPriority w:val="29"/>
    <w:rsid w:val="009D3B62"/>
    <w:rPr>
      <w:i/>
      <w:iCs/>
      <w:color w:val="404040" w:themeColor="text1" w:themeTint="BF"/>
    </w:rPr>
  </w:style>
  <w:style w:type="paragraph" w:styleId="ListParagraph">
    <w:name w:val="List Paragraph"/>
    <w:basedOn w:val="Normal"/>
    <w:uiPriority w:val="34"/>
    <w:qFormat/>
    <w:rsid w:val="009D3B62"/>
    <w:pPr>
      <w:ind w:left="720"/>
      <w:contextualSpacing/>
    </w:pPr>
  </w:style>
  <w:style w:type="character" w:styleId="IntenseEmphasis">
    <w:name w:val="Intense Emphasis"/>
    <w:basedOn w:val="DefaultParagraphFont"/>
    <w:uiPriority w:val="21"/>
    <w:qFormat/>
    <w:rsid w:val="009D3B62"/>
    <w:rPr>
      <w:i/>
      <w:iCs/>
      <w:color w:val="0F4761" w:themeColor="accent1" w:themeShade="BF"/>
    </w:rPr>
  </w:style>
  <w:style w:type="paragraph" w:styleId="IntenseQuote">
    <w:name w:val="Intense Quote"/>
    <w:basedOn w:val="Normal"/>
    <w:next w:val="Normal"/>
    <w:link w:val="IntenseQuoteChar"/>
    <w:uiPriority w:val="30"/>
    <w:qFormat/>
    <w:rsid w:val="009D3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B62"/>
    <w:rPr>
      <w:i/>
      <w:iCs/>
      <w:color w:val="0F4761" w:themeColor="accent1" w:themeShade="BF"/>
    </w:rPr>
  </w:style>
  <w:style w:type="character" w:styleId="IntenseReference">
    <w:name w:val="Intense Reference"/>
    <w:basedOn w:val="DefaultParagraphFont"/>
    <w:uiPriority w:val="32"/>
    <w:qFormat/>
    <w:rsid w:val="009D3B62"/>
    <w:rPr>
      <w:b/>
      <w:bCs/>
      <w:smallCaps/>
      <w:color w:val="0F4761" w:themeColor="accent1" w:themeShade="BF"/>
      <w:spacing w:val="5"/>
    </w:rPr>
  </w:style>
  <w:style w:type="character" w:styleId="Hyperlink">
    <w:name w:val="Hyperlink"/>
    <w:basedOn w:val="DefaultParagraphFont"/>
    <w:unhideWhenUsed/>
    <w:rsid w:val="009059ED"/>
    <w:rPr>
      <w:color w:val="0000FF"/>
      <w:u w:val="single"/>
    </w:rPr>
  </w:style>
  <w:style w:type="character" w:styleId="FollowedHyperlink">
    <w:name w:val="FollowedHyperlink"/>
    <w:basedOn w:val="DefaultParagraphFont"/>
    <w:uiPriority w:val="99"/>
    <w:semiHidden/>
    <w:unhideWhenUsed/>
    <w:rsid w:val="00A84E98"/>
    <w:rPr>
      <w:color w:val="96607D" w:themeColor="followedHyperlink"/>
      <w:u w:val="single"/>
    </w:rPr>
  </w:style>
  <w:style w:type="character" w:styleId="UnresolvedMention">
    <w:name w:val="Unresolved Mention"/>
    <w:basedOn w:val="DefaultParagraphFont"/>
    <w:uiPriority w:val="99"/>
    <w:semiHidden/>
    <w:unhideWhenUsed/>
    <w:rsid w:val="00C333FC"/>
    <w:rPr>
      <w:color w:val="605E5C"/>
      <w:shd w:val="clear" w:color="auto" w:fill="E1DFDD"/>
    </w:rPr>
  </w:style>
  <w:style w:type="paragraph" w:styleId="Header">
    <w:name w:val="header"/>
    <w:basedOn w:val="Normal"/>
    <w:link w:val="HeaderChar"/>
    <w:unhideWhenUsed/>
    <w:rsid w:val="00CA7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45A"/>
  </w:style>
  <w:style w:type="paragraph" w:styleId="Footer">
    <w:name w:val="footer"/>
    <w:basedOn w:val="Normal"/>
    <w:link w:val="FooterChar"/>
    <w:uiPriority w:val="99"/>
    <w:unhideWhenUsed/>
    <w:rsid w:val="00CA7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82327">
      <w:bodyDiv w:val="1"/>
      <w:marLeft w:val="0"/>
      <w:marRight w:val="0"/>
      <w:marTop w:val="0"/>
      <w:marBottom w:val="0"/>
      <w:divBdr>
        <w:top w:val="none" w:sz="0" w:space="0" w:color="auto"/>
        <w:left w:val="none" w:sz="0" w:space="0" w:color="auto"/>
        <w:bottom w:val="none" w:sz="0" w:space="0" w:color="auto"/>
        <w:right w:val="none" w:sz="0" w:space="0" w:color="auto"/>
      </w:divBdr>
    </w:div>
    <w:div w:id="701126242">
      <w:bodyDiv w:val="1"/>
      <w:marLeft w:val="0"/>
      <w:marRight w:val="0"/>
      <w:marTop w:val="0"/>
      <w:marBottom w:val="0"/>
      <w:divBdr>
        <w:top w:val="none" w:sz="0" w:space="0" w:color="auto"/>
        <w:left w:val="none" w:sz="0" w:space="0" w:color="auto"/>
        <w:bottom w:val="none" w:sz="0" w:space="0" w:color="auto"/>
        <w:right w:val="none" w:sz="0" w:space="0" w:color="auto"/>
      </w:divBdr>
    </w:div>
    <w:div w:id="1025447805">
      <w:bodyDiv w:val="1"/>
      <w:marLeft w:val="0"/>
      <w:marRight w:val="0"/>
      <w:marTop w:val="0"/>
      <w:marBottom w:val="0"/>
      <w:divBdr>
        <w:top w:val="none" w:sz="0" w:space="0" w:color="auto"/>
        <w:left w:val="none" w:sz="0" w:space="0" w:color="auto"/>
        <w:bottom w:val="none" w:sz="0" w:space="0" w:color="auto"/>
        <w:right w:val="none" w:sz="0" w:space="0" w:color="auto"/>
      </w:divBdr>
    </w:div>
    <w:div w:id="1080983341">
      <w:bodyDiv w:val="1"/>
      <w:marLeft w:val="0"/>
      <w:marRight w:val="0"/>
      <w:marTop w:val="0"/>
      <w:marBottom w:val="0"/>
      <w:divBdr>
        <w:top w:val="none" w:sz="0" w:space="0" w:color="auto"/>
        <w:left w:val="none" w:sz="0" w:space="0" w:color="auto"/>
        <w:bottom w:val="none" w:sz="0" w:space="0" w:color="auto"/>
        <w:right w:val="none" w:sz="0" w:space="0" w:color="auto"/>
      </w:divBdr>
    </w:div>
    <w:div w:id="1421876039">
      <w:bodyDiv w:val="1"/>
      <w:marLeft w:val="0"/>
      <w:marRight w:val="0"/>
      <w:marTop w:val="0"/>
      <w:marBottom w:val="0"/>
      <w:divBdr>
        <w:top w:val="none" w:sz="0" w:space="0" w:color="auto"/>
        <w:left w:val="none" w:sz="0" w:space="0" w:color="auto"/>
        <w:bottom w:val="none" w:sz="0" w:space="0" w:color="auto"/>
        <w:right w:val="none" w:sz="0" w:space="0" w:color="auto"/>
      </w:divBdr>
    </w:div>
    <w:div w:id="1436830714">
      <w:bodyDiv w:val="1"/>
      <w:marLeft w:val="0"/>
      <w:marRight w:val="0"/>
      <w:marTop w:val="0"/>
      <w:marBottom w:val="0"/>
      <w:divBdr>
        <w:top w:val="none" w:sz="0" w:space="0" w:color="auto"/>
        <w:left w:val="none" w:sz="0" w:space="0" w:color="auto"/>
        <w:bottom w:val="none" w:sz="0" w:space="0" w:color="auto"/>
        <w:right w:val="none" w:sz="0" w:space="0" w:color="auto"/>
      </w:divBdr>
    </w:div>
    <w:div w:id="20916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iir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turebiogas.com/becc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alls-for-evidence/green-industries-growth-accelerator-hydrogen-and-ccus-supply-chai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sommerfeld@r-e-a.ne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ston.ac.uk/latest-news/aston-university-train-uks-next-generation-decarbonisation-exper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3B1CC2F6-49F1-4F00-A35B-0500D2A18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0B1B4-48FB-4EAC-A8FE-1D0ED1AEF56D}">
  <ds:schemaRefs>
    <ds:schemaRef ds:uri="http://schemas.microsoft.com/sharepoint/v3/contenttype/forms"/>
  </ds:schemaRefs>
</ds:datastoreItem>
</file>

<file path=customXml/itemProps3.xml><?xml version="1.0" encoding="utf-8"?>
<ds:datastoreItem xmlns:ds="http://schemas.openxmlformats.org/officeDocument/2006/customXml" ds:itemID="{4395ACAA-8688-4FB9-80B0-01210B217846}">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13</Pages>
  <Words>5798</Words>
  <Characters>33051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38772</CharactersWithSpaces>
  <SharedDoc>false</SharedDoc>
  <HLinks>
    <vt:vector size="24" baseType="variant">
      <vt:variant>
        <vt:i4>6750319</vt:i4>
      </vt:variant>
      <vt:variant>
        <vt:i4>9</vt:i4>
      </vt:variant>
      <vt:variant>
        <vt:i4>0</vt:i4>
      </vt:variant>
      <vt:variant>
        <vt:i4>5</vt:i4>
      </vt:variant>
      <vt:variant>
        <vt:lpwstr>https://hiiroc.com/</vt:lpwstr>
      </vt:variant>
      <vt:variant>
        <vt:lpwstr/>
      </vt:variant>
      <vt:variant>
        <vt:i4>2883620</vt:i4>
      </vt:variant>
      <vt:variant>
        <vt:i4>6</vt:i4>
      </vt:variant>
      <vt:variant>
        <vt:i4>0</vt:i4>
      </vt:variant>
      <vt:variant>
        <vt:i4>5</vt:i4>
      </vt:variant>
      <vt:variant>
        <vt:lpwstr>https://www.futurebiogas.com/beccs/</vt:lpwstr>
      </vt:variant>
      <vt:variant>
        <vt:lpwstr/>
      </vt:variant>
      <vt:variant>
        <vt:i4>3276902</vt:i4>
      </vt:variant>
      <vt:variant>
        <vt:i4>3</vt:i4>
      </vt:variant>
      <vt:variant>
        <vt:i4>0</vt:i4>
      </vt:variant>
      <vt:variant>
        <vt:i4>5</vt:i4>
      </vt:variant>
      <vt:variant>
        <vt:lpwstr>https://www.gov.uk/government/publications/biomass-strategy</vt:lpwstr>
      </vt:variant>
      <vt:variant>
        <vt:lpwstr/>
      </vt:variant>
      <vt:variant>
        <vt:i4>5701723</vt:i4>
      </vt:variant>
      <vt:variant>
        <vt:i4>0</vt:i4>
      </vt:variant>
      <vt:variant>
        <vt:i4>0</vt:i4>
      </vt:variant>
      <vt:variant>
        <vt:i4>5</vt:i4>
      </vt:variant>
      <vt:variant>
        <vt:lpwstr>https://www.gov.uk/government/calls-for-evidence/carbon-capture-usage-and-storage-ccus-non-pipeline-transport-and-cross-border-co2-networks/ccus-non-pipeline-transport-and-cross-border-co2-networks-call-for-evidence</vt:lpwstr>
      </vt:variant>
      <vt:variant>
        <vt:lpwstr>call-for-evidence-questions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Smith</dc:creator>
  <cp:keywords/>
  <dc:description/>
  <cp:lastModifiedBy>Mark Sommerfeld</cp:lastModifiedBy>
  <cp:revision>668</cp:revision>
  <dcterms:created xsi:type="dcterms:W3CDTF">2024-06-04T13:19:00Z</dcterms:created>
  <dcterms:modified xsi:type="dcterms:W3CDTF">2024-07-12T08:34:00Z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